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right"/>
        <w:rPr>
          <w:rFonts w:eastAsia="黑体"/>
        </w:rPr>
      </w:pPr>
      <w:bookmarkStart w:id="0" w:name="_GoBack"/>
      <w:bookmarkEnd w:id="0"/>
    </w:p>
    <w:p>
      <w:pPr>
        <w:pStyle w:val="11"/>
      </w:pPr>
    </w:p>
    <w:p>
      <w:pPr>
        <w:ind w:firstLine="0"/>
        <w:jc w:val="right"/>
        <w:textAlignment w:val="center"/>
        <w:rPr>
          <w:rFonts w:eastAsia="黑体"/>
        </w:rPr>
      </w:pPr>
    </w:p>
    <w:p>
      <w:pPr>
        <w:spacing w:line="313" w:lineRule="auto"/>
        <w:ind w:firstLine="0"/>
        <w:jc w:val="center"/>
        <w:textAlignment w:val="center"/>
        <w:rPr>
          <w:rFonts w:eastAsia="黑体"/>
        </w:rPr>
      </w:pPr>
      <w:r>
        <w:rPr>
          <w:rFonts w:eastAsia="方正小标宋简体"/>
          <w:color w:val="FD341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597525" cy="714375"/>
                <wp:effectExtent l="0" t="0" r="0" b="0"/>
                <wp:wrapNone/>
                <wp:docPr id="1" name="矩形 2"/>
                <wp:cNvGraphicFramePr/>
                <a:graphic xmlns:a="http://schemas.openxmlformats.org/drawingml/2006/main">
                  <a:graphicData uri="http://schemas.microsoft.com/office/word/2010/wordprocessingShape">
                    <wps:wsp>
                      <wps:cNvSpPr/>
                      <wps:spPr>
                        <a:xfrm>
                          <a:off x="0" y="0"/>
                          <a:ext cx="5597525" cy="714375"/>
                        </a:xfrm>
                        <a:prstGeom prst="rect">
                          <a:avLst/>
                        </a:prstGeom>
                        <a:noFill/>
                        <a:ln w="7200">
                          <a:noFill/>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ottom"/>
                              <w:outlineLvl w:val="9"/>
                              <w:rPr>
                                <w:rFonts w:hint="eastAsia" w:eastAsia="方正小标宋简体"/>
                                <w:color w:val="FD341F"/>
                                <w:sz w:val="80"/>
                              </w:rPr>
                            </w:pPr>
                          </w:p>
                          <w:p>
                            <w:pPr>
                              <w:pStyle w:val="11"/>
                              <w:rPr>
                                <w:rFonts w:hint="eastAsia"/>
                              </w:rPr>
                            </w:pPr>
                          </w:p>
                        </w:txbxContent>
                      </wps:txbx>
                      <wps:bodyPr vert="horz" wrap="square" lIns="0" tIns="0" rIns="0" bIns="0" anchor="t" upright="1"/>
                    </wps:wsp>
                  </a:graphicData>
                </a:graphic>
              </wp:anchor>
            </w:drawing>
          </mc:Choice>
          <mc:Fallback>
            <w:pict>
              <v:rect id="矩形 2" o:spid="_x0000_s1026" o:spt="1" style="position:absolute;left:0pt;margin-left:0pt;margin-top:0pt;height:56.25pt;width:440.75pt;z-index:251658240;mso-width-relative:page;mso-height-relative:page;" filled="f" stroked="f" coordsize="21600,21600" o:gfxdata="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hKXMvQ&#10;AAAABQEAAA8AAAAAAAAAAQAgAAAAIgAAAGRycy9kb3ducmV2LnhtbFBLAQIUABQAAAAIAIdO4kCT&#10;j6tVtgEAAEUDAAAOAAAAAAAAAAEAIAAAAB8BAABkcnMvZTJvRG9jLnhtbFBLBQYAAAAABgAGAFkB&#10;AABHBQAAAAA=&#10;">
                <v:fill on="f" focussize="0,0"/>
                <v:stroke on="f" weight="0.566929133858268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ottom"/>
                        <w:outlineLvl w:val="9"/>
                        <w:rPr>
                          <w:rFonts w:hint="eastAsia" w:eastAsia="方正小标宋简体"/>
                          <w:color w:val="FD341F"/>
                          <w:sz w:val="80"/>
                        </w:rPr>
                      </w:pPr>
                    </w:p>
                    <w:p>
                      <w:pPr>
                        <w:pStyle w:val="11"/>
                        <w:rPr>
                          <w:rFonts w:hint="eastAsia"/>
                        </w:rPr>
                      </w:pPr>
                    </w:p>
                  </w:txbxContent>
                </v:textbox>
                <w10:anchorlock/>
              </v:rect>
            </w:pict>
          </mc:Fallback>
        </mc:AlternateContent>
      </w:r>
      <w:r>
        <w:rPr>
          <w:rFonts w:eastAsia="方正小标宋简体"/>
          <w:color w:val="FD341F"/>
        </w:rPr>
        <mc:AlternateContent>
          <mc:Choice Requires="wps">
            <w:drawing>
              <wp:inline distT="0" distB="0" distL="114300" distR="114300">
                <wp:extent cx="5597525" cy="572135"/>
                <wp:effectExtent l="0" t="0" r="0" b="0"/>
                <wp:docPr id="4"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97525" cy="572135"/>
                        </a:xfrm>
                        <a:prstGeom prst="rect">
                          <a:avLst/>
                        </a:prstGeom>
                        <a:noFill/>
                        <a:ln w="9525">
                          <a:noFill/>
                        </a:ln>
                      </wps:spPr>
                      <wps:bodyPr wrap="square" upright="1"/>
                    </wps:wsp>
                  </a:graphicData>
                </a:graphic>
              </wp:inline>
            </w:drawing>
          </mc:Choice>
          <mc:Fallback>
            <w:pict>
              <v:rect id="图片 5" o:spid="_x0000_s1026" o:spt="1" style="height:45.05pt;width:440.75pt;" filled="f" stroked="f" coordsize="21600,21600" o:gfxdata="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0VBotYAAAAEAQAADwAA&#10;AAAAAAABACAAAAAiAAAAZHJzL2Rvd25yZXYueG1sUEsBAhQAFAAAAAgAh07iQLJlycqmAQAAKwMA&#10;AA4AAAAAAAAAAQAgAAAAJQEAAGRycy9lMm9Eb2MueG1sUEsFBgAAAAAGAAYAWQEAAD0FAAAAAA==&#10;">
                <v:fill on="f" focussize="0,0"/>
                <v:stroke on="f"/>
                <v:imagedata o:title=""/>
                <o:lock v:ext="edit" aspectratio="t"/>
                <w10:wrap type="none"/>
                <w10:anchorlock/>
              </v:rect>
            </w:pict>
          </mc:Fallback>
        </mc:AlternateContent>
      </w:r>
    </w:p>
    <w:p>
      <w:pPr>
        <w:tabs>
          <w:tab w:val="left" w:pos="3901"/>
        </w:tabs>
        <w:ind w:left="5120" w:hanging="5120" w:hangingChars="1600"/>
        <w:jc w:val="center"/>
      </w:pPr>
    </w:p>
    <w:p>
      <w:pPr>
        <w:tabs>
          <w:tab w:val="left" w:pos="3901"/>
        </w:tabs>
        <w:ind w:left="0" w:leftChars="0" w:firstLine="0" w:firstLineChars="0"/>
        <w:jc w:val="both"/>
        <w:rPr>
          <w:lang w:val="en-US" w:eastAsia="zh-CN"/>
        </w:rPr>
      </w:pPr>
      <w:r>
        <w:rPr>
          <w:lang w:val="en-US" w:eastAsia="zh-CN"/>
        </w:rPr>
        <w:t xml:space="preserve"> </w:t>
      </w:r>
    </w:p>
    <w:p>
      <w:pPr>
        <w:keepNext w:val="0"/>
        <w:keepLines w:val="0"/>
        <w:pageBreakBefore w:val="0"/>
        <w:widowControl w:val="0"/>
        <w:tabs>
          <w:tab w:val="left" w:pos="3901"/>
        </w:tabs>
        <w:kinsoku/>
        <w:wordWrap/>
        <w:overflowPunct/>
        <w:topLinePunct w:val="0"/>
        <w:autoSpaceDE/>
        <w:autoSpaceDN/>
        <w:bidi w:val="0"/>
        <w:adjustRightInd/>
        <w:snapToGrid/>
        <w:spacing w:line="600" w:lineRule="exact"/>
        <w:ind w:left="0" w:leftChars="0" w:firstLine="360" w:firstLineChars="100"/>
        <w:jc w:val="both"/>
        <w:textAlignment w:val="bottom"/>
        <w:rPr>
          <w:rFonts w:hint="eastAsia" w:ascii="方正仿宋简体" w:hAnsi="方正仿宋简体" w:eastAsia="方正仿宋简体" w:cs="方正仿宋简体"/>
          <w:sz w:val="36"/>
          <w:szCs w:val="36"/>
          <w:lang w:val="en-US" w:eastAsia="zh-CN"/>
        </w:rPr>
      </w:pPr>
      <w:r>
        <w:rPr>
          <w:rFonts w:hint="eastAsia" w:ascii="方正仿宋简体" w:hAnsi="方正仿宋简体" w:eastAsia="方正仿宋简体" w:cs="方正仿宋简体"/>
          <w:sz w:val="36"/>
          <w:szCs w:val="36"/>
        </w:rPr>
        <w:t>漾环</w:t>
      </w:r>
      <w:r>
        <w:rPr>
          <w:rFonts w:hint="eastAsia" w:ascii="方正仿宋简体" w:hAnsi="方正仿宋简体" w:eastAsia="方正仿宋简体" w:cs="方正仿宋简体"/>
          <w:sz w:val="36"/>
          <w:szCs w:val="36"/>
          <w:lang w:eastAsia="zh-CN"/>
        </w:rPr>
        <w:t>审</w:t>
      </w:r>
      <w:r>
        <w:rPr>
          <w:rFonts w:hint="eastAsia" w:ascii="仿宋_GB2312" w:hAnsi="仿宋_GB2312" w:eastAsia="仿宋_GB2312" w:cs="仿宋_GB2312"/>
          <w:sz w:val="36"/>
          <w:szCs w:val="36"/>
        </w:rPr>
        <w:t>〔</w:t>
      </w:r>
      <w:r>
        <w:rPr>
          <w:rFonts w:hint="eastAsia" w:ascii="宋体" w:hAnsi="宋体" w:eastAsia="宋体" w:cs="宋体"/>
          <w:sz w:val="36"/>
          <w:szCs w:val="36"/>
          <w:lang w:val="en-US" w:eastAsia="zh-CN"/>
        </w:rPr>
        <w:t>2023</w:t>
      </w:r>
      <w:r>
        <w:rPr>
          <w:rFonts w:hint="eastAsia" w:ascii="仿宋_GB2312" w:hAnsi="仿宋_GB2312" w:eastAsia="仿宋_GB2312" w:cs="仿宋_GB2312"/>
          <w:sz w:val="36"/>
          <w:szCs w:val="36"/>
        </w:rPr>
        <w:t>〕</w:t>
      </w:r>
      <w:r>
        <w:rPr>
          <w:rFonts w:hint="eastAsia" w:ascii="仿宋_GB2312" w:hAnsi="仿宋_GB2312" w:cs="仿宋_GB2312"/>
          <w:sz w:val="36"/>
          <w:szCs w:val="36"/>
          <w:lang w:val="en-US" w:eastAsia="zh-CN"/>
        </w:rPr>
        <w:t>5</w:t>
      </w:r>
      <w:r>
        <w:rPr>
          <w:rFonts w:hint="eastAsia" w:ascii="方正仿宋简体" w:hAnsi="方正仿宋简体" w:eastAsia="方正仿宋简体" w:cs="方正仿宋简体"/>
          <w:sz w:val="36"/>
          <w:szCs w:val="36"/>
        </w:rPr>
        <w:t>号</w:t>
      </w:r>
      <w:r>
        <w:rPr>
          <w:rFonts w:hint="eastAsia"/>
          <w:sz w:val="30"/>
          <w:szCs w:val="30"/>
          <w:lang w:val="en-US" w:eastAsia="zh-CN"/>
        </w:rPr>
        <w:t xml:space="preserve">               </w:t>
      </w:r>
      <w:r>
        <w:rPr>
          <w:rFonts w:hint="eastAsia" w:ascii="方正仿宋简体" w:hAnsi="方正仿宋简体" w:eastAsia="方正仿宋简体" w:cs="方正仿宋简体"/>
          <w:sz w:val="36"/>
          <w:szCs w:val="36"/>
          <w:lang w:val="en-US" w:eastAsia="zh-CN"/>
        </w:rPr>
        <w:t>签发人：</w:t>
      </w:r>
      <w:r>
        <w:rPr>
          <w:rFonts w:hint="eastAsia" w:ascii="方正楷体简体" w:hAnsi="方正楷体简体" w:eastAsia="方正楷体简体" w:cs="方正楷体简体"/>
          <w:sz w:val="36"/>
          <w:szCs w:val="36"/>
          <w:lang w:val="en-US" w:eastAsia="zh-CN"/>
        </w:rPr>
        <w:t>苟建萍</w:t>
      </w:r>
    </w:p>
    <w:p>
      <w:pPr>
        <w:keepNext w:val="0"/>
        <w:keepLines w:val="0"/>
        <w:pageBreakBefore w:val="0"/>
        <w:widowControl w:val="0"/>
        <w:kinsoku/>
        <w:wordWrap/>
        <w:overflowPunct/>
        <w:topLinePunct w:val="0"/>
        <w:autoSpaceDE/>
        <w:autoSpaceDN/>
        <w:bidi w:val="0"/>
        <w:adjustRightInd/>
        <w:snapToGrid/>
        <w:spacing w:line="368" w:lineRule="exact"/>
        <w:ind w:left="0" w:firstLine="0"/>
        <w:textAlignment w:val="bottom"/>
        <w:rPr>
          <w:rStyle w:val="27"/>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大理州生态环境局漾濞分局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关于漾濞县春雨核桃精深加工生产线建设项目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eastAsia="zh-CN"/>
        </w:rPr>
      </w:pPr>
      <w:r>
        <w:rPr>
          <w:rFonts w:hint="eastAsia" w:ascii="方正小标宋简体" w:hAnsi="方正小标宋简体" w:eastAsia="方正小标宋简体" w:cs="方正小标宋简体"/>
          <w:b w:val="0"/>
          <w:bCs w:val="0"/>
          <w:sz w:val="44"/>
          <w:szCs w:val="44"/>
          <w:lang w:val="en-US" w:eastAsia="zh-CN"/>
        </w:rPr>
        <w:t>环境影响报告表的批复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ottom"/>
        <w:rPr>
          <w:rFonts w:hint="eastAsia"/>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ottom"/>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漾濞春雨薄壳山核桃科技开发有限公司</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firstLine="556"/>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w:t>
      </w:r>
      <w:r>
        <w:rPr>
          <w:rFonts w:hint="eastAsia" w:ascii="Times New Roman" w:hAnsi="Times New Roman" w:cs="Times New Roman"/>
          <w:sz w:val="32"/>
          <w:szCs w:val="32"/>
          <w:lang w:eastAsia="zh-CN"/>
        </w:rPr>
        <w:t>公司</w:t>
      </w:r>
      <w:r>
        <w:rPr>
          <w:rFonts w:hint="default" w:ascii="Times New Roman" w:hAnsi="Times New Roman" w:eastAsia="仿宋_GB2312" w:cs="Times New Roman"/>
          <w:sz w:val="32"/>
          <w:szCs w:val="32"/>
        </w:rPr>
        <w:t>报来的</w:t>
      </w:r>
      <w:r>
        <w:rPr>
          <w:rFonts w:hint="default" w:ascii="Times New Roman" w:hAnsi="Times New Roman" w:eastAsia="仿宋_GB2312" w:cs="Times New Roman"/>
          <w:sz w:val="32"/>
          <w:szCs w:val="32"/>
          <w:lang w:val="en-US" w:eastAsia="zh-CN"/>
        </w:rPr>
        <w:t>漾濞县春雨核桃精深加工生产线</w:t>
      </w:r>
      <w:r>
        <w:rPr>
          <w:rFonts w:hint="default" w:ascii="Times New Roman" w:hAnsi="Times New Roman" w:eastAsia="仿宋_GB2312" w:cs="Times New Roman"/>
          <w:sz w:val="32"/>
          <w:szCs w:val="32"/>
        </w:rPr>
        <w:t>《建设项目环境影响报告表》（以下简称报告表）,我局已收悉。</w:t>
      </w:r>
      <w:r>
        <w:rPr>
          <w:rFonts w:hint="eastAsia" w:ascii="Times New Roman" w:hAnsi="Times New Roman" w:cs="Times New Roman"/>
          <w:sz w:val="32"/>
          <w:szCs w:val="32"/>
          <w:lang w:eastAsia="zh-CN"/>
        </w:rPr>
        <w:t>根据项目情况，</w:t>
      </w:r>
      <w:r>
        <w:rPr>
          <w:rFonts w:hint="default" w:ascii="Times New Roman" w:hAnsi="Times New Roman" w:eastAsia="仿宋_GB2312" w:cs="Times New Roman"/>
          <w:sz w:val="32"/>
          <w:szCs w:val="32"/>
          <w:lang w:val="en-US" w:eastAsia="zh-CN"/>
        </w:rPr>
        <w:t>经我局研究，批复如下：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left="0" w:firstLine="556"/>
        <w:textAlignment w:val="bottom"/>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漾濞县春雨核桃精深加工生产线拟建于漾濞彝族自治县瓦厂乡黑马村五组，项目代码：2209-532922-04-02-207340，项目占地面积1903m</w:t>
      </w:r>
      <w:r>
        <w:rPr>
          <w:rFonts w:hint="eastAsia" w:ascii="Times New Roman" w:hAnsi="Times New Roman" w:cs="Times New Roman"/>
          <w:sz w:val="32"/>
          <w:szCs w:val="32"/>
          <w:vertAlign w:val="superscript"/>
          <w:lang w:val="en-US" w:eastAsia="zh-CN"/>
        </w:rPr>
        <w:t>2</w:t>
      </w:r>
      <w:r>
        <w:rPr>
          <w:rFonts w:hint="eastAsia" w:ascii="Times New Roman" w:hAnsi="Times New Roman" w:cs="Times New Roman"/>
          <w:sz w:val="32"/>
          <w:szCs w:val="32"/>
          <w:lang w:val="en-US" w:eastAsia="zh-CN"/>
        </w:rPr>
        <w:t>，用地范围内建设有厂房、卫生间、化粪池，核桃种植基地设有灌溉蓄水池等设施，现阶段，建设单位已将用地性质由宅基地变更为农村集体建设用地。本次项目拟沿用项目区内原有厂房、卫生间、化粪池，并对原有厂房进行场地清理、厂房装修、设备安装，重新布局规划将生产厂房划分为脱青干燥区、分选脱壳区、榨油区、灌装打包区、原料库、包材库及成品库。同时，拟将蓄水池改造为废水收集池，拟新建危废暂存间、一般固废暂存间及污水处理设施。项目建成后年可生产10000吨核桃油，生产过程中伴随产生副产品约4100t/a的核桃果、3275t/a核桃仁。本次项目总投资4760万元，环保投资为41万元，占总投资的0.86%。</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该项目在全面落实环境影响报告表提出的各项生态保护和污染防治措施的前提下，该项目建设对环境不利影响，可以降低或得到有效控制，我局原则同意环境影响报告表中所列建设项目的性质、规模、地点和拟采取的环境保护措施。项目须严格执行环境保护的有关法律、法规，项目环境影响报告表应作为项目环境保护设计、建设和运营管理的依据。</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二</w:t>
      </w:r>
      <w:r>
        <w:rPr>
          <w:rFonts w:hint="default" w:ascii="Times New Roman" w:hAnsi="Times New Roman" w:eastAsia="仿宋_GB2312" w:cs="Times New Roman"/>
          <w:sz w:val="32"/>
          <w:szCs w:val="32"/>
          <w:lang w:val="en-US" w:eastAsia="zh-CN"/>
        </w:rPr>
        <w:t>、项目</w:t>
      </w:r>
      <w:r>
        <w:rPr>
          <w:rFonts w:hint="eastAsia" w:ascii="Times New Roman" w:hAnsi="Times New Roman" w:cs="Times New Roman"/>
          <w:sz w:val="32"/>
          <w:szCs w:val="32"/>
          <w:lang w:val="en-US" w:eastAsia="zh-CN"/>
        </w:rPr>
        <w:t>在建设</w:t>
      </w:r>
      <w:r>
        <w:rPr>
          <w:rFonts w:hint="default" w:ascii="Times New Roman" w:hAnsi="Times New Roman" w:eastAsia="仿宋_GB2312" w:cs="Times New Roman"/>
          <w:sz w:val="32"/>
          <w:szCs w:val="32"/>
          <w:lang w:val="en-US" w:eastAsia="zh-CN"/>
        </w:rPr>
        <w:t>和运营过程中应</w:t>
      </w:r>
      <w:r>
        <w:rPr>
          <w:rFonts w:hint="eastAsia" w:ascii="Times New Roman" w:hAnsi="Times New Roman" w:cs="Times New Roman"/>
          <w:sz w:val="32"/>
          <w:szCs w:val="32"/>
          <w:lang w:val="en-US" w:eastAsia="zh-CN"/>
        </w:rPr>
        <w:t>重点</w:t>
      </w:r>
      <w:r>
        <w:rPr>
          <w:rFonts w:hint="default" w:ascii="Times New Roman" w:hAnsi="Times New Roman" w:eastAsia="仿宋_GB2312" w:cs="Times New Roman"/>
          <w:sz w:val="32"/>
          <w:szCs w:val="32"/>
          <w:lang w:val="en-US" w:eastAsia="zh-CN"/>
        </w:rPr>
        <w:t>做好以下的工作：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（一）</w:t>
      </w:r>
      <w:r>
        <w:rPr>
          <w:rFonts w:hint="default" w:ascii="Times New Roman" w:hAnsi="Times New Roman" w:eastAsia="仿宋_GB2312" w:cs="Times New Roman"/>
          <w:sz w:val="32"/>
          <w:szCs w:val="32"/>
          <w:lang w:val="en-US" w:eastAsia="zh-CN"/>
        </w:rPr>
        <w:t>加强施工期环境管理，采取有效措施减轻施工产生的扬尘，噪声对周围环境的影响，妥善处置各类固体废弃物</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施工弃土</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建筑垃圾按照相关规定清运处置</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严禁乱堆乱弃</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（二）</w:t>
      </w:r>
      <w:r>
        <w:rPr>
          <w:rFonts w:hint="default" w:ascii="Times New Roman" w:hAnsi="Times New Roman" w:eastAsia="仿宋_GB2312" w:cs="Times New Roman"/>
          <w:sz w:val="32"/>
          <w:szCs w:val="32"/>
          <w:lang w:val="en-US" w:eastAsia="zh-CN"/>
        </w:rPr>
        <w:t>严格落实各项</w:t>
      </w:r>
      <w:r>
        <w:rPr>
          <w:rFonts w:hint="eastAsia" w:ascii="Times New Roman" w:hAnsi="Times New Roman" w:cs="Times New Roman"/>
          <w:sz w:val="32"/>
          <w:szCs w:val="32"/>
          <w:lang w:val="en-US" w:eastAsia="zh-CN"/>
        </w:rPr>
        <w:t>水</w:t>
      </w:r>
      <w:r>
        <w:rPr>
          <w:rFonts w:hint="default" w:ascii="Times New Roman" w:hAnsi="Times New Roman" w:eastAsia="仿宋_GB2312" w:cs="Times New Roman"/>
          <w:sz w:val="32"/>
          <w:szCs w:val="32"/>
          <w:lang w:val="en-US" w:eastAsia="zh-CN"/>
        </w:rPr>
        <w:t>污染防治措施</w:t>
      </w:r>
      <w:r>
        <w:rPr>
          <w:rFonts w:hint="eastAsia" w:ascii="Times New Roman" w:hAnsi="Times New Roman" w:cs="Times New Roman"/>
          <w:sz w:val="32"/>
          <w:szCs w:val="32"/>
          <w:lang w:val="en-US" w:eastAsia="zh-CN"/>
        </w:rPr>
        <w:t>。项目雨水经厂房外雨水沟收集排入附近沟箐。项目运营期不设食堂，生活污水经化粪池处理后用于核桃基地施肥。生产废水经污水处理设施（隔油、沉淀+厌氧法）处理达《农田灌溉水质标准》（GB5084-2021）旱作标准限值要求后，暂存于废水收集池，用于项目周边核桃基地灌溉。</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（三）严格落实各项大气污染防治措施。核桃油生产过程中压榨工段散发的恶臭</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压榨车间为封闭式生产车间，通过加强车间通风。项目运营期产生少量的异味，异味厂界排放执行《恶臭污染物排放标准》（GB14554-93）二级标准。</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项目烘干机使用电能，无燃料燃烧废气产生，项目烘干机为封闭结构，且核桃烘干采用低温烘干，烘干过程中仅进行水分的去除，无其他废气产生。</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加强</w:t>
      </w:r>
      <w:r>
        <w:rPr>
          <w:rFonts w:hint="default" w:ascii="Times New Roman" w:hAnsi="Times New Roman" w:eastAsia="仿宋_GB2312" w:cs="Times New Roman"/>
          <w:sz w:val="32"/>
          <w:szCs w:val="32"/>
          <w:lang w:val="en-US" w:eastAsia="zh-CN"/>
        </w:rPr>
        <w:t>无组织排放废气污染控制，确保常见满足大气污染物综合排放标准，</w:t>
      </w:r>
      <w:r>
        <w:rPr>
          <w:rFonts w:hint="eastAsia" w:ascii="Times New Roman" w:hAnsi="Times New Roman" w:cs="Times New Roman"/>
          <w:sz w:val="32"/>
          <w:szCs w:val="32"/>
          <w:lang w:val="en-US" w:eastAsia="zh-CN"/>
        </w:rPr>
        <w:t>GB(</w:t>
      </w:r>
      <w:r>
        <w:rPr>
          <w:rFonts w:hint="default" w:ascii="Times New Roman" w:hAnsi="Times New Roman" w:eastAsia="仿宋_GB2312" w:cs="Times New Roman"/>
          <w:sz w:val="32"/>
          <w:szCs w:val="32"/>
          <w:lang w:val="en-US" w:eastAsia="zh-CN"/>
        </w:rPr>
        <w:t>16297</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1996</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中</w:t>
      </w:r>
      <w:r>
        <w:rPr>
          <w:rFonts w:hint="eastAsia" w:ascii="Times New Roman" w:hAnsi="Times New Roman" w:cs="Times New Roman"/>
          <w:sz w:val="32"/>
          <w:szCs w:val="32"/>
          <w:lang w:val="en-US" w:eastAsia="zh-CN"/>
        </w:rPr>
        <w:t>对企业</w:t>
      </w:r>
      <w:r>
        <w:rPr>
          <w:rFonts w:hint="default" w:ascii="Times New Roman" w:hAnsi="Times New Roman" w:eastAsia="仿宋_GB2312" w:cs="Times New Roman"/>
          <w:sz w:val="32"/>
          <w:szCs w:val="32"/>
          <w:lang w:val="en-US" w:eastAsia="zh-CN"/>
        </w:rPr>
        <w:t>边界的大气污染物浓度限制要求</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（四）合理布置</w:t>
      </w:r>
      <w:r>
        <w:rPr>
          <w:rFonts w:hint="default" w:ascii="Times New Roman" w:hAnsi="Times New Roman" w:eastAsia="仿宋_GB2312" w:cs="Times New Roman"/>
          <w:sz w:val="32"/>
          <w:szCs w:val="32"/>
          <w:lang w:val="en-US" w:eastAsia="zh-CN"/>
        </w:rPr>
        <w:t>厂区高噪声设备，通过</w:t>
      </w:r>
      <w:r>
        <w:rPr>
          <w:rFonts w:hint="eastAsia" w:ascii="Times New Roman" w:hAnsi="Times New Roman" w:cs="Times New Roman"/>
          <w:sz w:val="32"/>
          <w:szCs w:val="32"/>
          <w:lang w:val="en-US" w:eastAsia="zh-CN"/>
        </w:rPr>
        <w:t>减震、</w:t>
      </w:r>
      <w:r>
        <w:rPr>
          <w:rFonts w:hint="default" w:ascii="Times New Roman" w:hAnsi="Times New Roman" w:eastAsia="仿宋_GB2312" w:cs="Times New Roman"/>
          <w:sz w:val="32"/>
          <w:szCs w:val="32"/>
          <w:lang w:val="en-US" w:eastAsia="zh-CN"/>
        </w:rPr>
        <w:t>构筑物隔</w:t>
      </w:r>
      <w:r>
        <w:rPr>
          <w:rFonts w:hint="eastAsia" w:ascii="Times New Roman" w:hAnsi="Times New Roman" w:cs="Times New Roman"/>
          <w:sz w:val="32"/>
          <w:szCs w:val="32"/>
          <w:lang w:val="en-US" w:eastAsia="zh-CN"/>
        </w:rPr>
        <w:t>声、</w:t>
      </w:r>
      <w:r>
        <w:rPr>
          <w:rFonts w:hint="default" w:ascii="Times New Roman" w:hAnsi="Times New Roman" w:eastAsia="仿宋_GB2312" w:cs="Times New Roman"/>
          <w:sz w:val="32"/>
          <w:szCs w:val="32"/>
          <w:lang w:val="en-US" w:eastAsia="zh-CN"/>
        </w:rPr>
        <w:t>安装消声器以及加强厂区绿化等措施，确保运营区厂界噪声达到</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工业企业厂界环境噪声排放标准</w:t>
      </w:r>
      <w:r>
        <w:rPr>
          <w:rFonts w:hint="eastAsia" w:ascii="Times New Roman" w:hAnsi="Times New Roman" w:cs="Times New Roman"/>
          <w:sz w:val="32"/>
          <w:szCs w:val="32"/>
          <w:lang w:val="en-US" w:eastAsia="zh-CN"/>
        </w:rPr>
        <w:t>》(GB</w:t>
      </w:r>
      <w:r>
        <w:rPr>
          <w:rFonts w:hint="default" w:ascii="Times New Roman" w:hAnsi="Times New Roman" w:eastAsia="仿宋_GB2312" w:cs="Times New Roman"/>
          <w:sz w:val="32"/>
          <w:szCs w:val="32"/>
          <w:lang w:val="en-US" w:eastAsia="zh-CN"/>
        </w:rPr>
        <w:t>12348</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200</w:t>
      </w:r>
      <w:r>
        <w:rPr>
          <w:rFonts w:hint="eastAsia" w:ascii="Times New Roman" w:hAnsi="Times New Roman" w:cs="Times New Roman"/>
          <w:sz w:val="32"/>
          <w:szCs w:val="32"/>
          <w:lang w:val="en-US" w:eastAsia="zh-CN"/>
        </w:rPr>
        <w:t>8)</w:t>
      </w:r>
      <w:r>
        <w:rPr>
          <w:rFonts w:hint="default" w:ascii="Times New Roman" w:hAnsi="Times New Roman" w:eastAsia="仿宋_GB2312" w:cs="Times New Roman"/>
          <w:sz w:val="32"/>
          <w:szCs w:val="32"/>
          <w:lang w:val="en-US" w:eastAsia="zh-CN"/>
        </w:rPr>
        <w:t>3类功能区标准限制要求。施工期厂界噪声应满足</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建筑施工场界环境噪声排放标准</w:t>
      </w:r>
      <w:r>
        <w:rPr>
          <w:rFonts w:hint="eastAsia" w:ascii="Times New Roman" w:hAnsi="Times New Roman" w:cs="Times New Roman"/>
          <w:sz w:val="32"/>
          <w:szCs w:val="32"/>
          <w:lang w:val="en-US" w:eastAsia="zh-CN"/>
        </w:rPr>
        <w:t>》(GB</w:t>
      </w:r>
      <w:r>
        <w:rPr>
          <w:rFonts w:hint="default" w:ascii="Times New Roman" w:hAnsi="Times New Roman" w:eastAsia="仿宋_GB2312" w:cs="Times New Roman"/>
          <w:sz w:val="32"/>
          <w:szCs w:val="32"/>
          <w:lang w:val="en-US" w:eastAsia="zh-CN"/>
        </w:rPr>
        <w:t>12523</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2011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中的相关要求。</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（五）</w:t>
      </w:r>
      <w:r>
        <w:rPr>
          <w:rFonts w:hint="default" w:ascii="Times New Roman" w:hAnsi="Times New Roman" w:eastAsia="仿宋_GB2312" w:cs="Times New Roman"/>
          <w:sz w:val="32"/>
          <w:szCs w:val="32"/>
          <w:lang w:val="en-US" w:eastAsia="zh-CN"/>
        </w:rPr>
        <w:t>加强固体废弃物</w:t>
      </w:r>
      <w:r>
        <w:rPr>
          <w:rFonts w:hint="eastAsia" w:ascii="Times New Roman" w:hAnsi="Times New Roman" w:cs="Times New Roman"/>
          <w:sz w:val="32"/>
          <w:szCs w:val="32"/>
          <w:lang w:val="en-US" w:eastAsia="zh-CN"/>
        </w:rPr>
        <w:t>综合</w:t>
      </w:r>
      <w:r>
        <w:rPr>
          <w:rFonts w:hint="default" w:ascii="Times New Roman" w:hAnsi="Times New Roman" w:eastAsia="仿宋_GB2312" w:cs="Times New Roman"/>
          <w:sz w:val="32"/>
          <w:szCs w:val="32"/>
          <w:lang w:val="en-US" w:eastAsia="zh-CN"/>
        </w:rPr>
        <w:t>利用和妥善处置</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固体废弃物分类收集</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储存</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处置</w:t>
      </w:r>
      <w:r>
        <w:rPr>
          <w:rFonts w:hint="eastAsia" w:ascii="Times New Roman" w:hAnsi="Times New Roman" w:cs="Times New Roman"/>
          <w:sz w:val="32"/>
          <w:szCs w:val="32"/>
          <w:lang w:val="en-US" w:eastAsia="zh-CN"/>
        </w:rPr>
        <w:t>。脱青皮经收集后用于核桃基地施肥，干瘪核桃、核桃壳统一收集暂存于一般固废暂存间（100m</w:t>
      </w:r>
      <w:r>
        <w:rPr>
          <w:rFonts w:hint="eastAsia" w:ascii="Times New Roman" w:hAnsi="Times New Roman" w:cs="Times New Roman"/>
          <w:sz w:val="32"/>
          <w:szCs w:val="32"/>
          <w:vertAlign w:val="superscript"/>
          <w:lang w:val="en-US" w:eastAsia="zh-CN"/>
        </w:rPr>
        <w:t>2</w:t>
      </w:r>
      <w:r>
        <w:rPr>
          <w:rFonts w:hint="eastAsia" w:ascii="Times New Roman" w:hAnsi="Times New Roman" w:cs="Times New Roman"/>
          <w:sz w:val="32"/>
          <w:szCs w:val="32"/>
          <w:lang w:val="en-US" w:eastAsia="zh-CN"/>
        </w:rPr>
        <w:t>），统一进行外售机制炭加工厂。过滤油渣再次进入榨油工序进行加工处理，油饼统一收集，暂存于一般固废暂存间，外售至饲料加工厂，用于生产饲料。项目废包材统一收集暂存于固废间，外售废品回收站。生活垃圾及污水处理设施污泥、隔油池废油委托环卫部门清运处置。</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（六）运行期</w:t>
      </w:r>
      <w:r>
        <w:rPr>
          <w:rFonts w:hint="default" w:ascii="Times New Roman" w:hAnsi="Times New Roman" w:eastAsia="仿宋_GB2312" w:cs="Times New Roman"/>
          <w:sz w:val="32"/>
          <w:szCs w:val="32"/>
          <w:lang w:val="en-US" w:eastAsia="zh-CN"/>
        </w:rPr>
        <w:t>按照相关标准和技术规范要求，制定自行监测方案，</w:t>
      </w:r>
      <w:r>
        <w:rPr>
          <w:rFonts w:hint="eastAsia" w:ascii="Times New Roman" w:hAnsi="Times New Roman" w:cs="Times New Roman"/>
          <w:sz w:val="32"/>
          <w:szCs w:val="32"/>
          <w:lang w:val="en-US" w:eastAsia="zh-CN"/>
        </w:rPr>
        <w:t>我</w:t>
      </w:r>
      <w:r>
        <w:rPr>
          <w:rFonts w:hint="default" w:ascii="Times New Roman" w:hAnsi="Times New Roman" w:eastAsia="仿宋_GB2312" w:cs="Times New Roman"/>
          <w:sz w:val="32"/>
          <w:szCs w:val="32"/>
          <w:lang w:val="en-US" w:eastAsia="zh-CN"/>
        </w:rPr>
        <w:t>分局审查备案后，认真开展组织实施，定期向我分局报送监测结果，并主动向社会公众公开对污染物排放和周边环境质量监测结果</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三、</w:t>
      </w:r>
      <w:r>
        <w:rPr>
          <w:rFonts w:hint="default" w:ascii="Times New Roman" w:hAnsi="Times New Roman" w:eastAsia="仿宋_GB2312" w:cs="Times New Roman"/>
          <w:sz w:val="32"/>
          <w:szCs w:val="32"/>
          <w:lang w:val="en-US" w:eastAsia="zh-CN"/>
        </w:rPr>
        <w:t>项目建成后应在启动生产设施或者发生实际排污行为</w:t>
      </w:r>
      <w:r>
        <w:rPr>
          <w:rFonts w:hint="eastAsia" w:ascii="Times New Roman" w:hAnsi="Times New Roman" w:cs="Times New Roman"/>
          <w:sz w:val="32"/>
          <w:szCs w:val="32"/>
          <w:lang w:val="en-US" w:eastAsia="zh-CN"/>
        </w:rPr>
        <w:t>之前</w:t>
      </w:r>
      <w:r>
        <w:rPr>
          <w:rFonts w:hint="default" w:ascii="Times New Roman" w:hAnsi="Times New Roman" w:eastAsia="仿宋_GB2312" w:cs="Times New Roman"/>
          <w:sz w:val="32"/>
          <w:szCs w:val="32"/>
          <w:lang w:val="en-US" w:eastAsia="zh-CN"/>
        </w:rPr>
        <w:t>依法申领排污许可证</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四、</w:t>
      </w:r>
      <w:r>
        <w:rPr>
          <w:rFonts w:hint="default" w:ascii="Times New Roman" w:hAnsi="Times New Roman" w:eastAsia="仿宋_GB2312" w:cs="Times New Roman"/>
          <w:sz w:val="32"/>
          <w:szCs w:val="32"/>
          <w:lang w:val="en-US" w:eastAsia="zh-CN"/>
        </w:rPr>
        <w:t>项目若发生重大变动，须另行组织开展环境影响评价，并重新报批项目环境影响评价报告，自环境影响评价报告书批准之日起，如超过五年项目才开始建设的项目环境影响报告应报我局重新审核</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w:t>
      </w:r>
      <w:r>
        <w:rPr>
          <w:rFonts w:hint="eastAsia" w:ascii="Times New Roman" w:hAnsi="Times New Roman" w:cs="Times New Roman"/>
          <w:sz w:val="32"/>
          <w:szCs w:val="32"/>
          <w:lang w:eastAsia="zh-CN"/>
        </w:rPr>
        <w:t>、建设</w:t>
      </w:r>
      <w:r>
        <w:rPr>
          <w:rFonts w:hint="default" w:ascii="Times New Roman" w:hAnsi="Times New Roman" w:eastAsia="仿宋_GB2312" w:cs="Times New Roman"/>
          <w:sz w:val="32"/>
          <w:szCs w:val="32"/>
        </w:rPr>
        <w:t>单位</w:t>
      </w:r>
      <w:r>
        <w:rPr>
          <w:rFonts w:hint="eastAsia" w:ascii="Times New Roman" w:hAnsi="Times New Roman" w:cs="Times New Roman"/>
          <w:sz w:val="32"/>
          <w:szCs w:val="32"/>
          <w:lang w:eastAsia="zh-CN"/>
        </w:rPr>
        <w:t>应</w:t>
      </w:r>
      <w:r>
        <w:rPr>
          <w:rFonts w:hint="default" w:ascii="Times New Roman" w:hAnsi="Times New Roman" w:eastAsia="仿宋_GB2312" w:cs="Times New Roman"/>
          <w:sz w:val="32"/>
          <w:szCs w:val="32"/>
        </w:rPr>
        <w:t>严格执行环境保护设施与主体工程同时设计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同时施工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同时投入使用的环保</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三同时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制度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项目建成投入调试运行后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及时报告并按</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建设项目竣工环境保护验收暂行办法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的相关规定，自主开展竣工环保验收</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请漾濞县</w:t>
      </w:r>
      <w:r>
        <w:rPr>
          <w:rFonts w:hint="default" w:ascii="Times New Roman" w:hAnsi="Times New Roman" w:eastAsia="仿宋_GB2312" w:cs="Times New Roman"/>
          <w:sz w:val="32"/>
          <w:szCs w:val="32"/>
          <w:lang w:eastAsia="zh-CN"/>
        </w:rPr>
        <w:t>生态环境保护综合行政执法</w:t>
      </w:r>
      <w:r>
        <w:rPr>
          <w:rFonts w:hint="default" w:ascii="Times New Roman" w:hAnsi="Times New Roman" w:eastAsia="仿宋_GB2312" w:cs="Times New Roman"/>
          <w:sz w:val="32"/>
          <w:szCs w:val="32"/>
        </w:rPr>
        <w:t>大队</w:t>
      </w:r>
      <w:r>
        <w:rPr>
          <w:rFonts w:hint="default" w:ascii="Times New Roman" w:hAnsi="Times New Roman" w:eastAsia="仿宋_GB2312" w:cs="Times New Roman"/>
          <w:sz w:val="32"/>
          <w:szCs w:val="32"/>
          <w:lang w:val="en-US" w:eastAsia="zh-CN"/>
        </w:rPr>
        <w:t>要切实承担事中事后监管主要责任，履行辖区监管职责，按照相关法律法规及《关于进一步完善建设项目环境保护“三同时”及竣工环境保护自主验收监管工作机制的意见》（环执法〔2021〕70号）要求，加强对该项目的环境保护“三同时”、竣工环境保护自主验收等执法监管工作。</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Cs w:val="22"/>
          <w:lang w:val="en-US" w:eastAsia="zh-CN"/>
        </w:rPr>
      </w:pPr>
      <w:r>
        <w:rPr>
          <w:rFonts w:hint="default" w:ascii="Times New Roman" w:hAnsi="Times New Roman" w:eastAsia="仿宋_GB2312" w:cs="Times New Roman"/>
          <w:szCs w:val="22"/>
          <w:lang w:val="en-US" w:eastAsia="zh-CN"/>
        </w:rPr>
        <w:t>请项目所在地政府按照属地管理做好</w:t>
      </w:r>
      <w:r>
        <w:rPr>
          <w:rFonts w:hint="eastAsia" w:ascii="Times New Roman" w:hAnsi="Times New Roman" w:cs="Times New Roman"/>
          <w:szCs w:val="22"/>
          <w:lang w:val="en-US" w:eastAsia="zh-CN"/>
        </w:rPr>
        <w:t>项目</w:t>
      </w:r>
      <w:r>
        <w:rPr>
          <w:rFonts w:hint="eastAsia" w:ascii="Times New Roman" w:hAnsi="Times New Roman" w:cs="Times New Roman"/>
          <w:sz w:val="32"/>
          <w:szCs w:val="32"/>
          <w:lang w:eastAsia="zh-CN"/>
        </w:rPr>
        <w:t>日常</w:t>
      </w:r>
      <w:r>
        <w:rPr>
          <w:rFonts w:hint="default" w:ascii="Times New Roman" w:hAnsi="Times New Roman" w:eastAsia="仿宋_GB2312" w:cs="Times New Roman"/>
          <w:sz w:val="32"/>
          <w:szCs w:val="32"/>
        </w:rPr>
        <w:t>监督</w:t>
      </w:r>
      <w:r>
        <w:rPr>
          <w:rFonts w:hint="eastAsia" w:ascii="Times New Roman" w:hAnsi="Times New Roman" w:cs="Times New Roman"/>
          <w:sz w:val="32"/>
          <w:szCs w:val="32"/>
          <w:lang w:eastAsia="zh-CN"/>
        </w:rPr>
        <w:t>管理</w:t>
      </w:r>
      <w:r>
        <w:rPr>
          <w:rFonts w:hint="default" w:ascii="Times New Roman" w:hAnsi="Times New Roman" w:eastAsia="仿宋_GB2312" w:cs="Times New Roman"/>
          <w:szCs w:val="22"/>
          <w:lang w:val="en-US" w:eastAsia="zh-CN"/>
        </w:rPr>
        <w:t>工作。</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Cs w:val="22"/>
          <w:lang w:val="en-US" w:eastAsia="zh-CN"/>
        </w:rPr>
      </w:pPr>
    </w:p>
    <w:p>
      <w:pPr>
        <w:pStyle w:val="2"/>
        <w:rPr>
          <w:rFonts w:hint="default" w:ascii="Times New Roman" w:hAnsi="Times New Roman" w:eastAsia="仿宋_GB2312" w:cs="Times New Roman"/>
          <w:szCs w:val="22"/>
          <w:lang w:val="en-US" w:eastAsia="zh-CN"/>
        </w:rPr>
      </w:pPr>
    </w:p>
    <w:p>
      <w:pPr>
        <w:pStyle w:val="4"/>
        <w:rPr>
          <w:rFonts w:hint="default" w:ascii="Times New Roman" w:hAnsi="Times New Roman" w:eastAsia="仿宋_GB2312" w:cs="Times New Roman"/>
          <w:szCs w:val="2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firstLine="620" w:firstLineChars="200"/>
        <w:rPr>
          <w:rFonts w:hint="default" w:ascii="Times New Roman" w:hAnsi="Times New Roman" w:eastAsia="仿宋_GB2312" w:cs="Times New Roman"/>
          <w:szCs w:val="32"/>
        </w:rPr>
      </w:pPr>
      <w:r>
        <w:rPr>
          <w:rFonts w:hint="default" w:ascii="Times New Roman" w:hAnsi="Times New Roman" w:eastAsia="仿宋_GB2312" w:cs="Times New Roman"/>
          <w:sz w:val="31"/>
          <w:szCs w:val="32"/>
          <w:lang w:val="en-US" w:eastAsia="zh-CN"/>
        </w:rPr>
        <w:t xml:space="preserve">           </w:t>
      </w:r>
      <w:r>
        <w:rPr>
          <w:rFonts w:hint="default" w:ascii="Times New Roman" w:hAnsi="Times New Roman" w:eastAsia="仿宋_GB2312" w:cs="Times New Roman"/>
          <w:sz w:val="31"/>
          <w:szCs w:val="32"/>
        </w:rPr>
        <w:t>大理</w:t>
      </w:r>
      <w:r>
        <w:rPr>
          <w:rFonts w:hint="default" w:ascii="Times New Roman" w:hAnsi="Times New Roman" w:eastAsia="仿宋_GB2312" w:cs="Times New Roman"/>
          <w:sz w:val="31"/>
          <w:szCs w:val="32"/>
          <w:lang w:eastAsia="zh-CN"/>
        </w:rPr>
        <w:t>白族自治</w:t>
      </w:r>
      <w:r>
        <w:rPr>
          <w:rFonts w:hint="default" w:ascii="Times New Roman" w:hAnsi="Times New Roman" w:eastAsia="仿宋_GB2312" w:cs="Times New Roman"/>
          <w:sz w:val="31"/>
          <w:szCs w:val="32"/>
        </w:rPr>
        <w:t>州生态环境局漾濞分局</w:t>
      </w:r>
    </w:p>
    <w:p>
      <w:pPr>
        <w:keepNext w:val="0"/>
        <w:keepLines w:val="0"/>
        <w:pageBreakBefore w:val="0"/>
        <w:widowControl w:val="0"/>
        <w:kinsoku/>
        <w:wordWrap/>
        <w:overflowPunct/>
        <w:topLinePunct w:val="0"/>
        <w:autoSpaceDE/>
        <w:autoSpaceDN/>
        <w:bidi w:val="0"/>
        <w:adjustRightInd/>
        <w:snapToGrid w:val="0"/>
        <w:spacing w:before="0" w:after="0" w:line="660" w:lineRule="exact"/>
        <w:ind w:left="0" w:right="1870" w:firstLine="0"/>
        <w:jc w:val="center"/>
        <w:textAlignment w:val="baseline"/>
        <w:rPr>
          <w:rFonts w:hint="default" w:ascii="Times New Roman" w:hAnsi="Times New Roman" w:eastAsia="仿宋_GB2312" w:cs="Times New Roman"/>
          <w:sz w:val="31"/>
          <w:szCs w:val="32"/>
          <w:lang w:val="en-US" w:eastAsia="zh-CN"/>
        </w:rPr>
      </w:pPr>
      <w:r>
        <w:rPr>
          <w:rFonts w:hint="default" w:ascii="Times New Roman" w:hAnsi="Times New Roman" w:eastAsia="仿宋_GB2312" w:cs="Times New Roman"/>
          <w:sz w:val="31"/>
          <w:szCs w:val="32"/>
          <w:lang w:val="en-US" w:eastAsia="zh-CN"/>
        </w:rPr>
        <w:t xml:space="preserve">                       </w:t>
      </w:r>
      <w:r>
        <w:rPr>
          <w:rFonts w:hint="default" w:ascii="Times New Roman" w:hAnsi="Times New Roman" w:eastAsia="仿宋_GB2312" w:cs="Times New Roman"/>
          <w:sz w:val="31"/>
          <w:szCs w:val="32"/>
        </w:rPr>
        <w:t>20</w:t>
      </w:r>
      <w:r>
        <w:rPr>
          <w:rFonts w:hint="default" w:ascii="Times New Roman" w:hAnsi="Times New Roman" w:eastAsia="仿宋_GB2312" w:cs="Times New Roman"/>
          <w:sz w:val="31"/>
          <w:szCs w:val="32"/>
          <w:lang w:val="en-US" w:eastAsia="zh-CN"/>
        </w:rPr>
        <w:t>2</w:t>
      </w:r>
      <w:r>
        <w:rPr>
          <w:rFonts w:hint="eastAsia" w:ascii="Times New Roman" w:hAnsi="Times New Roman" w:cs="Times New Roman"/>
          <w:sz w:val="31"/>
          <w:szCs w:val="32"/>
          <w:lang w:val="en-US" w:eastAsia="zh-CN"/>
        </w:rPr>
        <w:t>3</w:t>
      </w:r>
      <w:r>
        <w:rPr>
          <w:rFonts w:hint="default" w:ascii="Times New Roman" w:hAnsi="Times New Roman" w:eastAsia="仿宋_GB2312" w:cs="Times New Roman"/>
          <w:sz w:val="31"/>
          <w:szCs w:val="32"/>
        </w:rPr>
        <w:t>年</w:t>
      </w:r>
      <w:r>
        <w:rPr>
          <w:rFonts w:hint="eastAsia" w:ascii="Times New Roman" w:hAnsi="Times New Roman" w:cs="Times New Roman"/>
          <w:sz w:val="31"/>
          <w:szCs w:val="32"/>
          <w:lang w:val="en-US" w:eastAsia="zh-CN"/>
        </w:rPr>
        <w:t>11</w:t>
      </w:r>
      <w:r>
        <w:rPr>
          <w:rFonts w:hint="default" w:ascii="Times New Roman" w:hAnsi="Times New Roman" w:eastAsia="仿宋_GB2312" w:cs="Times New Roman"/>
          <w:sz w:val="31"/>
          <w:szCs w:val="32"/>
        </w:rPr>
        <w:t>月</w:t>
      </w:r>
      <w:r>
        <w:rPr>
          <w:rFonts w:hint="eastAsia" w:ascii="Times New Roman" w:hAnsi="Times New Roman" w:cs="Times New Roman"/>
          <w:sz w:val="31"/>
          <w:szCs w:val="32"/>
          <w:lang w:val="en-US" w:eastAsia="zh-CN"/>
        </w:rPr>
        <w:t>22</w:t>
      </w:r>
      <w:r>
        <w:rPr>
          <w:rFonts w:hint="default" w:ascii="Times New Roman" w:hAnsi="Times New Roman" w:eastAsia="仿宋_GB2312" w:cs="Times New Roman"/>
          <w:sz w:val="31"/>
          <w:szCs w:val="32"/>
        </w:rPr>
        <w:t>日</w:t>
      </w:r>
      <w:r>
        <w:rPr>
          <w:rFonts w:hint="default" w:ascii="Times New Roman" w:hAnsi="Times New Roman" w:eastAsia="仿宋_GB2312" w:cs="Times New Roman"/>
          <w:sz w:val="31"/>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0" w:after="0" w:line="660" w:lineRule="exact"/>
        <w:ind w:left="0" w:right="1870" w:firstLine="0"/>
        <w:jc w:val="center"/>
        <w:textAlignment w:val="baseline"/>
        <w:rPr>
          <w:rFonts w:hint="default"/>
          <w:lang w:val="en-US" w:eastAsia="zh-CN"/>
        </w:rPr>
      </w:pPr>
      <w:r>
        <w:rPr>
          <w:rFonts w:hint="eastAsia" w:ascii="Times New Roman" w:hAnsi="Times New Roman" w:eastAsia="方正仿宋简体" w:cs="Times New Roman"/>
          <w:w w:val="90"/>
          <w:sz w:val="32"/>
          <w:szCs w:val="32"/>
          <w:lang w:val="en-US" w:eastAsia="zh-CN"/>
        </w:rPr>
        <w:t xml:space="preserve">        </w:t>
      </w:r>
    </w:p>
    <w:p>
      <w:pPr>
        <w:pStyle w:val="14"/>
        <w:rPr>
          <w:rFonts w:hint="default"/>
          <w:lang w:val="en-US" w:eastAsia="zh-CN"/>
        </w:rPr>
      </w:pPr>
    </w:p>
    <w:p>
      <w:pPr>
        <w:rPr>
          <w:rFonts w:hint="default"/>
          <w:lang w:val="en-US" w:eastAsia="zh-CN"/>
        </w:rPr>
      </w:pPr>
    </w:p>
    <w:p>
      <w:pPr>
        <w:pStyle w:val="13"/>
        <w:ind w:left="0" w:leftChars="0" w:firstLine="0" w:firstLineChars="0"/>
        <w:rPr>
          <w:rFonts w:hint="default"/>
          <w:lang w:val="en-US" w:eastAsia="zh-CN"/>
        </w:rPr>
      </w:pPr>
    </w:p>
    <w:p>
      <w:pPr>
        <w:pStyle w:val="14"/>
        <w:rPr>
          <w:rFonts w:hint="default"/>
          <w:lang w:val="en-US" w:eastAsia="zh-CN"/>
        </w:rPr>
      </w:pPr>
    </w:p>
    <w:p>
      <w:pPr>
        <w:rPr>
          <w:rFonts w:hint="default"/>
          <w:lang w:val="en-US" w:eastAsia="zh-CN"/>
        </w:rPr>
      </w:pPr>
    </w:p>
    <w:p>
      <w:pPr>
        <w:pStyle w:val="13"/>
        <w:ind w:left="0" w:leftChars="0" w:firstLine="0" w:firstLineChars="0"/>
        <w:rPr>
          <w:rFonts w:hint="default"/>
          <w:lang w:val="en-US" w:eastAsia="zh-CN"/>
        </w:rPr>
      </w:pPr>
    </w:p>
    <w:p>
      <w:pPr>
        <w:pStyle w:val="14"/>
        <w:rPr>
          <w:rFonts w:hint="default"/>
          <w:lang w:val="en-US"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pStyle w:val="2"/>
        <w:rPr>
          <w:rFonts w:hint="eastAsia"/>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pStyle w:val="2"/>
        <w:rPr>
          <w:rFonts w:hint="eastAsia" w:ascii="Times New Roman" w:hAnsi="Times New Roman" w:eastAsia="方正仿宋简体" w:cs="Times New Roman"/>
          <w:w w:val="90"/>
          <w:sz w:val="32"/>
          <w:szCs w:val="32"/>
          <w:lang w:eastAsia="zh-CN"/>
        </w:rPr>
      </w:pPr>
    </w:p>
    <w:p>
      <w:pPr>
        <w:pStyle w:val="4"/>
        <w:rPr>
          <w:rFonts w:hint="eastAsia" w:ascii="Times New Roman" w:hAnsi="Times New Roman" w:eastAsia="方正仿宋简体" w:cs="Times New Roman"/>
          <w:w w:val="90"/>
          <w:sz w:val="32"/>
          <w:szCs w:val="32"/>
          <w:lang w:eastAsia="zh-CN"/>
        </w:rPr>
      </w:pPr>
    </w:p>
    <w:p>
      <w:pPr>
        <w:rPr>
          <w:rFonts w:hint="eastAsia"/>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w w:val="90"/>
          <w:sz w:val="32"/>
          <w:szCs w:val="32"/>
          <w:lang w:eastAsia="zh-CN"/>
        </w:rPr>
        <w:t>抄送：</w:t>
      </w:r>
      <w:r>
        <w:rPr>
          <w:rFonts w:hint="default" w:ascii="Times New Roman" w:hAnsi="Times New Roman" w:eastAsia="仿宋_GB2312" w:cs="Times New Roman"/>
          <w:sz w:val="32"/>
          <w:szCs w:val="32"/>
          <w:lang w:eastAsia="zh-CN"/>
        </w:rPr>
        <w:t>生态环境保护综合行政执法</w:t>
      </w:r>
      <w:r>
        <w:rPr>
          <w:rFonts w:hint="default" w:ascii="Times New Roman" w:hAnsi="Times New Roman" w:eastAsia="仿宋_GB2312" w:cs="Times New Roman"/>
          <w:sz w:val="32"/>
          <w:szCs w:val="32"/>
        </w:rPr>
        <w:t>大队</w:t>
      </w:r>
      <w:r>
        <w:rPr>
          <w:rFonts w:hint="eastAsia" w:ascii="Times New Roman" w:hAnsi="Times New Roman" w:eastAsia="方正仿宋简体" w:cs="Times New Roman"/>
          <w:w w:val="90"/>
          <w:sz w:val="32"/>
          <w:szCs w:val="32"/>
          <w:lang w:eastAsia="zh-CN"/>
        </w:rPr>
        <w:t>、瓦厂乡人民政府</w:t>
      </w:r>
    </w:p>
    <w:p>
      <w:pPr>
        <w:widowControl w:val="0"/>
        <w:spacing w:line="336" w:lineRule="auto"/>
        <w:ind w:right="481" w:rightChars="0" w:firstLine="0" w:firstLineChars="0"/>
        <w:jc w:val="center"/>
        <w:rPr>
          <w:rFonts w:hint="default" w:ascii="Times New Roman" w:hAnsi="Times New Roman" w:eastAsia="方正仿宋简体" w:cs="Times New Roman"/>
          <w:w w:val="90"/>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w w:val="90"/>
          <w:sz w:val="32"/>
          <w:szCs w:val="32"/>
          <w:lang w:val="en-US" w:eastAsia="zh-CN"/>
        </w:rPr>
        <w:t>大理白族自治州生态环境局漾濞分</w:t>
      </w:r>
      <w:r>
        <w:rPr>
          <w:rFonts w:hint="eastAsia" w:ascii="Times New Roman" w:hAnsi="Times New Roman" w:eastAsia="方正仿宋简体" w:cs="Times New Roman"/>
          <w:w w:val="90"/>
          <w:sz w:val="32"/>
          <w:szCs w:val="32"/>
          <w:lang w:val="en-US" w:eastAsia="zh-CN"/>
        </w:rPr>
        <w:t xml:space="preserve">局   </w:t>
      </w:r>
      <w:r>
        <w:rPr>
          <w:rFonts w:hint="default" w:ascii="Times New Roman" w:hAnsi="Times New Roman" w:eastAsia="方正仿宋简体" w:cs="Times New Roman"/>
          <w:w w:val="90"/>
          <w:sz w:val="32"/>
          <w:szCs w:val="32"/>
          <w:lang w:val="en-US" w:eastAsia="zh-CN"/>
        </w:rPr>
        <w:t>202</w:t>
      </w:r>
      <w:r>
        <w:rPr>
          <w:rFonts w:hint="eastAsia" w:ascii="Times New Roman" w:hAnsi="Times New Roman" w:eastAsia="方正仿宋简体" w:cs="Times New Roman"/>
          <w:w w:val="90"/>
          <w:sz w:val="32"/>
          <w:szCs w:val="32"/>
          <w:lang w:val="en-US" w:eastAsia="zh-CN"/>
        </w:rPr>
        <w:t>3</w:t>
      </w:r>
      <w:r>
        <w:rPr>
          <w:rFonts w:hint="default" w:ascii="Times New Roman" w:hAnsi="Times New Roman" w:eastAsia="方正仿宋简体" w:cs="Times New Roman"/>
          <w:w w:val="90"/>
          <w:sz w:val="32"/>
          <w:szCs w:val="32"/>
          <w:lang w:val="en-US" w:eastAsia="zh-CN"/>
        </w:rPr>
        <w:t>年</w:t>
      </w:r>
      <w:r>
        <w:rPr>
          <w:rFonts w:hint="eastAsia" w:ascii="Times New Roman" w:hAnsi="Times New Roman" w:eastAsia="方正仿宋简体" w:cs="Times New Roman"/>
          <w:w w:val="90"/>
          <w:sz w:val="32"/>
          <w:szCs w:val="32"/>
          <w:lang w:val="en-US" w:eastAsia="zh-CN"/>
        </w:rPr>
        <w:t>11</w:t>
      </w:r>
      <w:r>
        <w:rPr>
          <w:rFonts w:hint="default" w:ascii="Times New Roman" w:hAnsi="Times New Roman" w:eastAsia="方正仿宋简体" w:cs="Times New Roman"/>
          <w:w w:val="90"/>
          <w:sz w:val="32"/>
          <w:szCs w:val="32"/>
          <w:lang w:val="en-US" w:eastAsia="zh-CN"/>
        </w:rPr>
        <w:t>月</w:t>
      </w:r>
      <w:r>
        <w:rPr>
          <w:rFonts w:hint="eastAsia" w:ascii="Times New Roman" w:hAnsi="Times New Roman" w:eastAsia="方正仿宋简体" w:cs="Times New Roman"/>
          <w:w w:val="90"/>
          <w:sz w:val="32"/>
          <w:szCs w:val="32"/>
          <w:lang w:val="en-US" w:eastAsia="zh-CN"/>
        </w:rPr>
        <w:t>22</w:t>
      </w:r>
      <w:r>
        <w:rPr>
          <w:rFonts w:hint="default" w:ascii="Times New Roman" w:hAnsi="Times New Roman" w:eastAsia="方正仿宋简体" w:cs="Times New Roman"/>
          <w:w w:val="90"/>
          <w:sz w:val="32"/>
          <w:szCs w:val="32"/>
          <w:lang w:val="en-US" w:eastAsia="zh-CN"/>
        </w:rPr>
        <w:t xml:space="preserve">日印发 </w:t>
      </w:r>
      <w:r>
        <w:rPr>
          <w:rFonts w:hint="default" w:ascii="Times New Roman" w:hAnsi="Times New Roman" w:eastAsia="方正仿宋简体" w:cs="Times New Roman"/>
          <w:w w:val="90"/>
          <w:sz w:val="32"/>
          <w:szCs w:val="32"/>
          <w:lang w:eastAsia="zh-CN"/>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615940" cy="0"/>
                <wp:effectExtent l="0" t="0" r="0" b="0"/>
                <wp:wrapNone/>
                <wp:docPr id="3" name="直线 8"/>
                <wp:cNvGraphicFramePr/>
                <a:graphic xmlns:a="http://schemas.openxmlformats.org/drawingml/2006/main">
                  <a:graphicData uri="http://schemas.microsoft.com/office/word/2010/wordprocessingShape">
                    <wps:wsp>
                      <wps:cNvSpPr/>
                      <wps:spPr>
                        <a:xfrm flipV="1">
                          <a:off x="0" y="0"/>
                          <a:ext cx="561594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0pt;margin-top:0pt;height:0pt;width:442.2pt;z-index:251660288;mso-width-relative:page;mso-height-relative:page;" filled="f" stroked="t" coordsize="21600,21600" o:gfxdata="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z8GGtQAAAACAQAADwAAAAAAAAABACAAAAAi&#10;AAAAZHJzL2Rvd25yZXYueG1sUEsBAhQAFAAAAAgAh07iQA8eRYHVAQAAlwMAAA4AAAAAAAAAAQAg&#10;AAAAIwEAAGRycy9lMm9Eb2MueG1sUEsFBgAAAAAGAAYAWQEAAGoFAAAAAA==&#10;">
                <v:fill on="f" focussize="0,0"/>
                <v:stroke weight="0.566929133858268pt" color="#000000" joinstyle="round"/>
                <v:imagedata o:title=""/>
                <o:lock v:ext="edit" aspectratio="f"/>
                <w10:anchorlock/>
              </v:line>
            </w:pict>
          </mc:Fallback>
        </mc:AlternateContent>
      </w:r>
    </w:p>
    <w:p>
      <w:pPr>
        <w:widowControl w:val="0"/>
        <w:spacing w:line="336" w:lineRule="auto"/>
        <w:ind w:right="481" w:rightChars="0" w:firstLine="0" w:firstLineChars="0"/>
        <w:jc w:val="center"/>
        <w:rPr>
          <w:sz w:val="8"/>
        </w:rPr>
      </w:pPr>
      <w:r>
        <w:rPr>
          <w:rFonts w:hint="default" w:ascii="Times New Roman" w:hAnsi="Times New Roman" w:eastAsia="方正仿宋简体" w:cs="Times New Roman"/>
          <w:sz w:val="32"/>
          <w:szCs w:val="32"/>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615940" cy="0"/>
                <wp:effectExtent l="0" t="0" r="0" b="0"/>
                <wp:wrapNone/>
                <wp:docPr id="2" name="直线 5"/>
                <wp:cNvGraphicFramePr/>
                <a:graphic xmlns:a="http://schemas.openxmlformats.org/drawingml/2006/main">
                  <a:graphicData uri="http://schemas.microsoft.com/office/word/2010/wordprocessingShape">
                    <wps:wsp>
                      <wps:cNvSpPr/>
                      <wps:spPr>
                        <a:xfrm flipV="1">
                          <a:off x="0" y="0"/>
                          <a:ext cx="561594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0pt;height:0pt;width:442.2pt;z-index:251659264;mso-width-relative:page;mso-height-relative:page;" filled="f" stroked="t" coordsize="21600,21600" o:gfxdata="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7PwYa1AAAAAIBAAAPAAAAAAAAAAEAIAAAACIA&#10;AABkcnMvZG93bnJldi54bWxQSwECFAAUAAAACACHTuJAu9SGlNQBAACXAwAADgAAAAAAAAABACAA&#10;AAAjAQAAZHJzL2Uyb0RvYy54bWxQSwUGAAAAAAYABgBZAQAAaQUAAAAA&#10;">
                <v:fill on="f" focussize="0,0"/>
                <v:stroke weight="0.566929133858268pt" color="#000000" joinstyle="round"/>
                <v:imagedata o:title=""/>
                <o:lock v:ext="edit" aspectratio="f"/>
                <w10:anchorlock/>
              </v:line>
            </w:pict>
          </mc:Fallback>
        </mc:AlternateContent>
      </w:r>
      <w:r>
        <w:rPr>
          <w:rFonts w:hint="default" w:ascii="Times New Roman" w:hAnsi="Times New Roman" w:eastAsia="方正仿宋简体" w:cs="Times New Roman"/>
          <w:sz w:val="32"/>
          <w:szCs w:val="32"/>
          <w:lang w:eastAsia="zh-CN"/>
        </w:rPr>
        <mc:AlternateContent>
          <mc:Choice Requires="wps">
            <w:drawing>
              <wp:inline distT="0" distB="0" distL="114300" distR="114300">
                <wp:extent cx="5615940" cy="0"/>
                <wp:effectExtent l="0" t="0" r="0" b="0"/>
                <wp:docPr id="5" name="图片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0"/>
                        </a:xfrm>
                        <a:prstGeom prst="rect">
                          <a:avLst/>
                        </a:prstGeom>
                        <a:noFill/>
                        <a:ln w="9525">
                          <a:noFill/>
                        </a:ln>
                      </wps:spPr>
                      <wps:bodyPr wrap="square" upright="1"/>
                    </wps:wsp>
                  </a:graphicData>
                </a:graphic>
              </wp:inline>
            </w:drawing>
          </mc:Choice>
          <mc:Fallback>
            <w:pict>
              <v:rect id="图片 8" o:spid="_x0000_s1026" o:spt="1" style="height:0pt;width:442.2pt;" filled="f" stroked="f" coordsize="21600,21600" o:gfxdata="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Wh6OdMAAAACAQAADwAAAAAAAAAB&#10;ACAAAAAiAAAAZHJzL2Rvd25yZXYueG1sUEsBAhQAFAAAAAgAh07iQA8drlejAQAAJgMAAA4AAAAA&#10;AAAAAQAgAAAAIgEAAGRycy9lMm9Eb2MueG1sUEsFBgAAAAAGAAYAWQEAADcFAAAAAA==&#10;">
                <v:fill on="f" focussize="0,0"/>
                <v:stroke on="f"/>
                <v:imagedata o:title=""/>
                <o:lock v:ext="edit" aspectratio="t"/>
                <w10:wrap type="none"/>
                <w10:anchorlock/>
              </v:rect>
            </w:pict>
          </mc:Fallback>
        </mc:AlternateConten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47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615940" cy="323850"/>
              <wp:effectExtent l="0" t="0" r="0" b="0"/>
              <wp:wrapNone/>
              <wp:docPr id="9" name="文本框 4"/>
              <wp:cNvGraphicFramePr/>
              <a:graphic xmlns:a="http://schemas.openxmlformats.org/drawingml/2006/main">
                <a:graphicData uri="http://schemas.microsoft.com/office/word/2010/wordprocessingShape">
                  <wps:wsp>
                    <wps:cNvSpPr txBox="1"/>
                    <wps:spPr>
                      <a:xfrm>
                        <a:off x="0" y="0"/>
                        <a:ext cx="5615940" cy="323850"/>
                      </a:xfrm>
                      <a:prstGeom prst="rect">
                        <a:avLst/>
                      </a:prstGeom>
                      <a:noFill/>
                      <a:ln w="7200">
                        <a:noFill/>
                      </a:ln>
                    </wps:spPr>
                    <wps:txbx>
                      <w:txbxContent>
                        <w:p>
                          <w:pPr>
                            <w:spacing w:line="439" w:lineRule="atLeast"/>
                            <w:jc w:val="right"/>
                            <w:rPr>
                              <w:rFonts w:hint="eastAsia"/>
                              <w:sz w:val="28"/>
                            </w:rPr>
                          </w:pPr>
                          <w:r>
                            <w:rPr>
                              <w:rFonts w:hint="eastAsia"/>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1</w:t>
                          </w:r>
                          <w:r>
                            <w:rPr>
                              <w:rFonts w:hint="eastAsia" w:ascii="宋体" w:hAnsi="宋体" w:eastAsia="宋体" w:cs="宋体"/>
                              <w:sz w:val="28"/>
                            </w:rPr>
                            <w:fldChar w:fldCharType="end"/>
                          </w:r>
                          <w:r>
                            <w:rPr>
                              <w:rFonts w:hint="eastAsia"/>
                              <w:sz w:val="28"/>
                            </w:rPr>
                            <w:t>—　</w:t>
                          </w:r>
                        </w:p>
                      </w:txbxContent>
                    </wps:txbx>
                    <wps:bodyPr wrap="square" lIns="0" tIns="0" rIns="0" bIns="0" upright="1"/>
                  </wps:wsp>
                </a:graphicData>
              </a:graphic>
            </wp:anchor>
          </w:drawing>
        </mc:Choice>
        <mc:Fallback>
          <w:pict>
            <v:shape id="文本框 4" o:spid="_x0000_s1026" o:spt="202" type="#_x0000_t202" style="position:absolute;left:0pt;margin-left:0pt;margin-top:0pt;height:25.5pt;width:442.2pt;z-index:251661312;mso-width-relative:page;mso-height-relative:page;" filled="f" stroked="f" coordsize="21600,21600" o:gfxdata="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PhiFTV&#10;AAAABAEAAA8AAAAAAAAAAQAgAAAAIgAAAGRycy9kb3ducmV2LnhtbFBLAQIUABQAAAAIAIdO4kBJ&#10;A2aXsQEAADsDAAAOAAAAAAAAAAEAIAAAACQBAABkcnMvZTJvRG9jLnhtbFBLBQYAAAAABgAGAFkB&#10;AABHBQAAAAA=&#10;">
              <v:fill on="f" focussize="0,0"/>
              <v:stroke on="f" weight="0.566929133858268pt"/>
              <v:imagedata o:title=""/>
              <o:lock v:ext="edit" aspectratio="f"/>
              <v:textbox inset="0mm,0mm,0mm,0mm">
                <w:txbxContent>
                  <w:p>
                    <w:pPr>
                      <w:spacing w:line="439" w:lineRule="atLeast"/>
                      <w:jc w:val="right"/>
                      <w:rPr>
                        <w:rFonts w:hint="eastAsia"/>
                        <w:sz w:val="28"/>
                      </w:rPr>
                    </w:pPr>
                    <w:r>
                      <w:rPr>
                        <w:rFonts w:hint="eastAsia"/>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1</w:t>
                    </w:r>
                    <w:r>
                      <w:rPr>
                        <w:rFonts w:hint="eastAsia" w:ascii="宋体" w:hAnsi="宋体" w:eastAsia="宋体" w:cs="宋体"/>
                        <w:sz w:val="28"/>
                      </w:rPr>
                      <w:fldChar w:fldCharType="end"/>
                    </w:r>
                    <w:r>
                      <w:rPr>
                        <w:rFonts w:hint="eastAsia"/>
                        <w:sz w:val="28"/>
                      </w:rPr>
                      <w:t>—　</w:t>
                    </w:r>
                  </w:p>
                </w:txbxContent>
              </v:textbox>
              <w10:anchorlock/>
            </v:shape>
          </w:pict>
        </mc:Fallback>
      </mc:AlternateContent>
    </w:r>
    <w:r>
      <mc:AlternateContent>
        <mc:Choice Requires="wps">
          <w:drawing>
            <wp:inline distT="0" distB="0" distL="114300" distR="114300">
              <wp:extent cx="5615940" cy="323850"/>
              <wp:effectExtent l="0" t="0" r="0" b="0"/>
              <wp:docPr id="13"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23850"/>
                      </a:xfrm>
                      <a:prstGeom prst="rect">
                        <a:avLst/>
                      </a:prstGeom>
                      <a:noFill/>
                      <a:ln w="9525">
                        <a:noFill/>
                      </a:ln>
                    </wps:spPr>
                    <wps:bodyPr wrap="square" upright="1"/>
                  </wps:wsp>
                </a:graphicData>
              </a:graphic>
            </wp:inline>
          </w:drawing>
        </mc:Choice>
        <mc:Fallback>
          <w:pict>
            <v:rect id="图片 4" o:spid="_x0000_s1026" o:spt="1" style="height:25.5pt;width:442.2pt;" filled="f" stroked="f" coordsize="21600,21600" o:gfxdata="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OEhTtYAAAAEAQAA&#10;DwAAAAAAAAABACAAAAAiAAAAZHJzL2Rvd25yZXYueG1sUEsBAhQAFAAAAAgAh07iQISnnOypAQAA&#10;LAMAAA4AAAAAAAAAAQAgAAAAJQEAAGRycy9lMm9Eb2MueG1sUEsFBgAAAAAGAAYAWQEAAEAFAAAA&#10;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615940" cy="323850"/>
              <wp:effectExtent l="0" t="0" r="0" b="0"/>
              <wp:wrapNone/>
              <wp:docPr id="8" name="文本框 3"/>
              <wp:cNvGraphicFramePr/>
              <a:graphic xmlns:a="http://schemas.openxmlformats.org/drawingml/2006/main">
                <a:graphicData uri="http://schemas.microsoft.com/office/word/2010/wordprocessingShape">
                  <wps:wsp>
                    <wps:cNvSpPr txBox="1"/>
                    <wps:spPr>
                      <a:xfrm>
                        <a:off x="0" y="0"/>
                        <a:ext cx="5615940" cy="323850"/>
                      </a:xfrm>
                      <a:prstGeom prst="rect">
                        <a:avLst/>
                      </a:prstGeom>
                      <a:noFill/>
                      <a:ln w="7200">
                        <a:noFill/>
                      </a:ln>
                    </wps:spPr>
                    <wps:txbx>
                      <w:txbxContent>
                        <w:p>
                          <w:pPr>
                            <w:spacing w:line="439" w:lineRule="atLeast"/>
                            <w:ind w:firstLine="0"/>
                            <w:rPr>
                              <w:rFonts w:hint="eastAsia"/>
                              <w:sz w:val="28"/>
                            </w:rPr>
                          </w:pPr>
                          <w:r>
                            <w:rPr>
                              <w:rFonts w:hint="eastAsia"/>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2</w:t>
                          </w:r>
                          <w:r>
                            <w:rPr>
                              <w:rFonts w:hint="eastAsia" w:ascii="宋体" w:hAnsi="宋体" w:eastAsia="宋体" w:cs="宋体"/>
                              <w:sz w:val="28"/>
                            </w:rPr>
                            <w:fldChar w:fldCharType="end"/>
                          </w:r>
                          <w:r>
                            <w:rPr>
                              <w:rFonts w:hint="eastAsia"/>
                              <w:sz w:val="28"/>
                            </w:rPr>
                            <w:t>—</w:t>
                          </w:r>
                        </w:p>
                      </w:txbxContent>
                    </wps:txbx>
                    <wps:bodyPr wrap="square" lIns="0" tIns="0" rIns="0" bIns="0" upright="1"/>
                  </wps:wsp>
                </a:graphicData>
              </a:graphic>
            </wp:anchor>
          </w:drawing>
        </mc:Choice>
        <mc:Fallback>
          <w:pict>
            <v:shape id="文本框 3" o:spid="_x0000_s1026" o:spt="202" type="#_x0000_t202" style="position:absolute;left:0pt;margin-left:0pt;margin-top:0pt;height:25.5pt;width:442.2pt;z-index:251660288;mso-width-relative:page;mso-height-relative:page;" filled="f" stroked="f" coordsize="21600,21600" o:gfxdata="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PhiFTV&#10;AAAABAEAAA8AAAAAAAAAAQAgAAAAIgAAAGRycy9kb3ducmV2LnhtbFBLAQIUABQAAAAIAIdO4kBU&#10;ybKWsQEAADsDAAAOAAAAAAAAAAEAIAAAACQBAABkcnMvZTJvRG9jLnhtbFBLBQYAAAAABgAGAFkB&#10;AABHBQAAAAA=&#10;">
              <v:fill on="f" focussize="0,0"/>
              <v:stroke on="f" weight="0.566929133858268pt"/>
              <v:imagedata o:title=""/>
              <o:lock v:ext="edit" aspectratio="f"/>
              <v:textbox inset="0mm,0mm,0mm,0mm">
                <w:txbxContent>
                  <w:p>
                    <w:pPr>
                      <w:spacing w:line="439" w:lineRule="atLeast"/>
                      <w:ind w:firstLine="0"/>
                      <w:rPr>
                        <w:rFonts w:hint="eastAsia"/>
                        <w:sz w:val="28"/>
                      </w:rPr>
                    </w:pPr>
                    <w:r>
                      <w:rPr>
                        <w:rFonts w:hint="eastAsia"/>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2</w:t>
                    </w:r>
                    <w:r>
                      <w:rPr>
                        <w:rFonts w:hint="eastAsia" w:ascii="宋体" w:hAnsi="宋体" w:eastAsia="宋体" w:cs="宋体"/>
                        <w:sz w:val="28"/>
                      </w:rPr>
                      <w:fldChar w:fldCharType="end"/>
                    </w:r>
                    <w:r>
                      <w:rPr>
                        <w:rFonts w:hint="eastAsia"/>
                        <w:sz w:val="28"/>
                      </w:rPr>
                      <w:t>—</w:t>
                    </w:r>
                  </w:p>
                </w:txbxContent>
              </v:textbox>
              <w10:anchorlock/>
            </v:shape>
          </w:pict>
        </mc:Fallback>
      </mc:AlternateContent>
    </w:r>
    <w:r>
      <mc:AlternateContent>
        <mc:Choice Requires="wps">
          <w:drawing>
            <wp:inline distT="0" distB="0" distL="114300" distR="114300">
              <wp:extent cx="5615940" cy="323850"/>
              <wp:effectExtent l="0" t="0" r="0" b="0"/>
              <wp:docPr id="12"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23850"/>
                      </a:xfrm>
                      <a:prstGeom prst="rect">
                        <a:avLst/>
                      </a:prstGeom>
                      <a:noFill/>
                      <a:ln w="9525">
                        <a:noFill/>
                      </a:ln>
                    </wps:spPr>
                    <wps:bodyPr wrap="square" upright="1"/>
                  </wps:wsp>
                </a:graphicData>
              </a:graphic>
            </wp:inline>
          </w:drawing>
        </mc:Choice>
        <mc:Fallback>
          <w:pict>
            <v:rect id="图片 3" o:spid="_x0000_s1026" o:spt="1" style="height:25.5pt;width:442.2pt;" filled="f" stroked="f" coordsize="21600,21600" o:gfxdata="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OEhTtYAAAAEAQAA&#10;DwAAAAAAAAABACAAAAAiAAAAZHJzL2Rvd25yZXYueG1sUEsBAhQAFAAAAAgAh07iQEOgALCpAQAA&#10;LAMAAA4AAAAAAAAAAQAgAAAAJQEAAGRycy9lMm9Eb2MueG1sUEsFBgAAAAAGAAYAWQEAAEAFAAAA&#10;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615940" cy="971550"/>
              <wp:effectExtent l="0" t="0" r="0" b="0"/>
              <wp:wrapNone/>
              <wp:docPr id="7" name="文本框 2"/>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spacing w:line="272" w:lineRule="atLeast"/>
                            <w:rPr>
                              <w:rFonts w:hint="eastAsia"/>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6.5pt;width:442.2pt;z-index:251659264;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zhRH3W&#10;AAAABQEAAA8AAAAAAAAAAQAgAAAAIgAAAGRycy9kb3ducmV2LnhtbFBLAQIUABQAAAAIAIdO4kAK&#10;ofNBsAEAADsDAAAOAAAAAAAAAAEAIAAAACUBAABkcnMvZTJvRG9jLnhtbFBLBQYAAAAABgAGAFkB&#10;AABHBQAAAAA=&#10;">
              <v:fill on="f" focussize="0,0"/>
              <v:stroke on="f" weight="0.566929133858268pt"/>
              <v:imagedata o:title=""/>
              <o:lock v:ext="edit" aspectratio="f"/>
              <v:textbox inset="0mm,0mm,0mm,0mm">
                <w:txbxContent>
                  <w:p>
                    <w:pPr>
                      <w:spacing w:line="272" w:lineRule="atLeast"/>
                      <w:rPr>
                        <w:rFonts w:hint="eastAsia"/>
                      </w:rPr>
                    </w:pPr>
                  </w:p>
                </w:txbxContent>
              </v:textbox>
              <w10:anchorlock/>
            </v:shape>
          </w:pict>
        </mc:Fallback>
      </mc:AlternateContent>
    </w:r>
    <w:r>
      <mc:AlternateContent>
        <mc:Choice Requires="wps">
          <w:drawing>
            <wp:inline distT="0" distB="0" distL="114300" distR="114300">
              <wp:extent cx="5615940" cy="971550"/>
              <wp:effectExtent l="0" t="0" r="0" b="0"/>
              <wp:docPr id="11"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w="9525">
                        <a:noFill/>
                      </a:ln>
                    </wps:spPr>
                    <wps:bodyPr wrap="square" upright="1"/>
                  </wps:wsp>
                </a:graphicData>
              </a:graphic>
            </wp:inline>
          </w:drawing>
        </mc:Choice>
        <mc:Fallback>
          <w:pict>
            <v:rect id="图片 2"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uoEy1wAAAAUBAAAP&#10;AAAAAAAAAAEAIAAAACIAAABkcnMvZG93bnJldi54bWxQSwECFAAUAAAACACHTuJAfjSJEKcBAAAs&#10;AwAADgAAAAAAAAABACAAAAAmAQAAZHJzL2Uyb0RvYy54bWxQSwUGAAAAAAYABgBZAQAAPw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615940" cy="97155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spacing w:line="272" w:lineRule="atLeast"/>
                            <w:rPr>
                              <w:rFonts w:hint="eastAsia"/>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6.5pt;width:442.2pt;z-index:251658240;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4UR9&#10;1gAAAAUBAAAPAAAAAAAAAAEAIAAAACIAAABkcnMvZG93bnJldi54bWxQSwECFAAUAAAACACHTuJA&#10;M3/fCbEBAAA7AwAADgAAAAAAAAABACAAAAAlAQAAZHJzL2Uyb0RvYy54bWxQSwUGAAAAAAYABgBZ&#10;AQAASAUAAAAA&#10;">
              <v:fill on="f" focussize="0,0"/>
              <v:stroke on="f" weight="0.566929133858268pt"/>
              <v:imagedata o:title=""/>
              <o:lock v:ext="edit" aspectratio="f"/>
              <v:textbox inset="0mm,0mm,0mm,0mm">
                <w:txbxContent>
                  <w:p>
                    <w:pPr>
                      <w:spacing w:line="272" w:lineRule="atLeast"/>
                      <w:rPr>
                        <w:rFonts w:hint="eastAsia"/>
                      </w:rPr>
                    </w:pPr>
                  </w:p>
                </w:txbxContent>
              </v:textbox>
              <w10:anchorlock/>
            </v:shape>
          </w:pict>
        </mc:Fallback>
      </mc:AlternateContent>
    </w:r>
    <w:r>
      <mc:AlternateContent>
        <mc:Choice Requires="wps">
          <w:drawing>
            <wp:inline distT="0" distB="0" distL="114300" distR="114300">
              <wp:extent cx="5615940" cy="971550"/>
              <wp:effectExtent l="0" t="0" r="0" b="0"/>
              <wp:docPr id="10"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w="9525">
                        <a:noFill/>
                      </a:ln>
                    </wps:spPr>
                    <wps:bodyPr wrap="square" upright="1"/>
                  </wps:wsp>
                </a:graphicData>
              </a:graphic>
            </wp:inline>
          </w:drawing>
        </mc:Choice>
        <mc:Fallback>
          <w:pict>
            <v:rect id="图片 1"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uoEy1wAAAAUBAAAP&#10;AAAAAAAAAAEAIAAAACIAAABkcnMvZG93bnJldi54bWxQSwECFAAUAAAACACHTuJApC36T6cBAAAs&#10;AwAADgAAAAAAAAABACAAAAAmAQAAZHJzL2Uyb0RvYy54bWxQSwUGAAAAAAYABgBZAQAAPwUAAAAA&#10;">
              <v:fill on="f" focussize="0,0"/>
              <v:stroke on="f"/>
              <v:imagedata o:title=""/>
              <o:lock v:ext="edi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4F35B"/>
    <w:multiLevelType w:val="singleLevel"/>
    <w:tmpl w:val="B814F3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E1ADF"/>
    <w:rsid w:val="004B345B"/>
    <w:rsid w:val="00A37617"/>
    <w:rsid w:val="00C17E99"/>
    <w:rsid w:val="010E6C50"/>
    <w:rsid w:val="032277AC"/>
    <w:rsid w:val="03CD292C"/>
    <w:rsid w:val="08BE193B"/>
    <w:rsid w:val="098A3505"/>
    <w:rsid w:val="0A9276D1"/>
    <w:rsid w:val="0B2F3B72"/>
    <w:rsid w:val="0CFE7AA7"/>
    <w:rsid w:val="0F271EA9"/>
    <w:rsid w:val="0F275A31"/>
    <w:rsid w:val="0FF01787"/>
    <w:rsid w:val="10257AD3"/>
    <w:rsid w:val="10E757BF"/>
    <w:rsid w:val="13B36FD1"/>
    <w:rsid w:val="15DF756D"/>
    <w:rsid w:val="160A1B8C"/>
    <w:rsid w:val="17832A9B"/>
    <w:rsid w:val="18CC3A48"/>
    <w:rsid w:val="1C246622"/>
    <w:rsid w:val="1D4F2AE5"/>
    <w:rsid w:val="21CC0AAB"/>
    <w:rsid w:val="22014440"/>
    <w:rsid w:val="22C829C3"/>
    <w:rsid w:val="261522EB"/>
    <w:rsid w:val="26690B33"/>
    <w:rsid w:val="26AE00CB"/>
    <w:rsid w:val="29036338"/>
    <w:rsid w:val="299B3460"/>
    <w:rsid w:val="2BD54037"/>
    <w:rsid w:val="2F1B17E5"/>
    <w:rsid w:val="2F923C72"/>
    <w:rsid w:val="30A844AF"/>
    <w:rsid w:val="32293C35"/>
    <w:rsid w:val="35EA705E"/>
    <w:rsid w:val="3BE92042"/>
    <w:rsid w:val="40DA6B06"/>
    <w:rsid w:val="40F171FE"/>
    <w:rsid w:val="41856535"/>
    <w:rsid w:val="4693348A"/>
    <w:rsid w:val="4C95451F"/>
    <w:rsid w:val="4E9809B1"/>
    <w:rsid w:val="50E961BA"/>
    <w:rsid w:val="547D79E8"/>
    <w:rsid w:val="58C72894"/>
    <w:rsid w:val="58F93F43"/>
    <w:rsid w:val="5A334B5A"/>
    <w:rsid w:val="5E2F683A"/>
    <w:rsid w:val="5FE17DB9"/>
    <w:rsid w:val="68DA5F7A"/>
    <w:rsid w:val="6923571D"/>
    <w:rsid w:val="6964430B"/>
    <w:rsid w:val="6C986939"/>
    <w:rsid w:val="6CCE77BB"/>
    <w:rsid w:val="6D8C3AE0"/>
    <w:rsid w:val="6DE66547"/>
    <w:rsid w:val="6E412619"/>
    <w:rsid w:val="701801C5"/>
    <w:rsid w:val="72C90E92"/>
    <w:rsid w:val="731A2F58"/>
    <w:rsid w:val="737F0F25"/>
    <w:rsid w:val="74956FAA"/>
    <w:rsid w:val="74D00884"/>
    <w:rsid w:val="76296F9B"/>
    <w:rsid w:val="79C933D9"/>
    <w:rsid w:val="7A2D20C9"/>
    <w:rsid w:val="7BDE01B3"/>
    <w:rsid w:val="7EEB44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nhideWhenUsed="0" w:uiPriority="0" w:semiHidden="0" w:name="annotation text"/>
    <w:lsdException w:uiPriority="99" w:semiHidden="0" w:name="header"/>
    <w:lsdException w:uiPriority="99" w:name="footer"/>
    <w:lsdException w:qFormat="1" w:unhideWhenUsed="0" w:uiPriority="0" w:semiHidden="0"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before="0" w:beforeLines="0" w:after="0" w:afterLines="0" w:line="346" w:lineRule="auto"/>
      <w:ind w:left="1" w:right="0" w:firstLine="419" w:firstLineChars="0"/>
      <w:jc w:val="both"/>
      <w:textAlignment w:val="bottom"/>
    </w:pPr>
    <w:rPr>
      <w:rFonts w:eastAsia="仿宋_GB2312"/>
      <w:sz w:val="32"/>
    </w:rPr>
  </w:style>
  <w:style w:type="paragraph" w:styleId="6">
    <w:name w:val="heading 1"/>
    <w:basedOn w:val="1"/>
    <w:next w:val="7"/>
    <w:uiPriority w:val="0"/>
    <w:pPr>
      <w:spacing w:before="104" w:beforeLines="0" w:after="104" w:afterLines="0" w:line="0" w:lineRule="atLeast"/>
      <w:ind w:firstLine="0" w:firstLineChars="0"/>
      <w:jc w:val="center"/>
    </w:pPr>
    <w:rPr>
      <w:rFonts w:ascii="Arial" w:hAnsi="Arial" w:eastAsia="黑体"/>
      <w:sz w:val="32"/>
    </w:rPr>
  </w:style>
  <w:style w:type="paragraph" w:styleId="7">
    <w:name w:val="heading 2"/>
    <w:basedOn w:val="1"/>
    <w:next w:val="8"/>
    <w:uiPriority w:val="0"/>
    <w:pPr>
      <w:spacing w:line="0" w:lineRule="atLeast"/>
      <w:ind w:firstLine="0" w:firstLineChars="0"/>
      <w:jc w:val="center"/>
    </w:pPr>
    <w:rPr>
      <w:rFonts w:ascii="Times New Roman" w:hAnsi="Times New Roman"/>
      <w:sz w:val="28"/>
    </w:rPr>
  </w:style>
  <w:style w:type="paragraph" w:styleId="8">
    <w:name w:val="heading 3"/>
    <w:basedOn w:val="1"/>
    <w:next w:val="1"/>
    <w:uiPriority w:val="0"/>
    <w:pPr>
      <w:spacing w:before="104" w:beforeLines="0" w:after="104" w:afterLines="0"/>
      <w:ind w:firstLine="0" w:firstLineChars="0"/>
    </w:pPr>
    <w:rPr>
      <w:rFonts w:eastAsia="黑体"/>
    </w:rPr>
  </w:style>
  <w:style w:type="character" w:default="1" w:styleId="20">
    <w:name w:val="Default Paragraph Font"/>
    <w:uiPriority w:val="0"/>
  </w:style>
  <w:style w:type="table" w:default="1" w:styleId="21">
    <w:name w:val="Normal Table"/>
    <w:unhideWhenUsed/>
    <w:uiPriority w:val="99"/>
    <w:tblPr>
      <w:tblStyle w:val="21"/>
      <w:tblLayout w:type="fixed"/>
      <w:tblCellMar>
        <w:top w:w="0" w:type="dxa"/>
        <w:left w:w="108" w:type="dxa"/>
        <w:bottom w:w="0" w:type="dxa"/>
        <w:right w:w="108" w:type="dxa"/>
      </w:tblCellMar>
    </w:tblPr>
  </w:style>
  <w:style w:type="paragraph" w:styleId="2">
    <w:name w:val="Body Text First Indent 2"/>
    <w:basedOn w:val="3"/>
    <w:next w:val="4"/>
    <w:unhideWhenUsed/>
    <w:uiPriority w:val="99"/>
    <w:pPr>
      <w:ind w:firstLine="420" w:firstLineChars="200"/>
    </w:pPr>
    <w:rPr>
      <w:szCs w:val="24"/>
    </w:rPr>
  </w:style>
  <w:style w:type="paragraph" w:styleId="3">
    <w:name w:val="Body Text Indent"/>
    <w:basedOn w:val="1"/>
    <w:unhideWhenUsed/>
    <w:uiPriority w:val="99"/>
    <w:pPr>
      <w:spacing w:after="120" w:afterLines="0"/>
      <w:ind w:left="420" w:leftChars="200"/>
    </w:pPr>
    <w:rPr>
      <w:sz w:val="21"/>
    </w:rPr>
  </w:style>
  <w:style w:type="paragraph" w:styleId="4">
    <w:name w:val="Body Text First Indent"/>
    <w:basedOn w:val="5"/>
    <w:next w:val="1"/>
    <w:unhideWhenUsed/>
    <w:uiPriority w:val="99"/>
    <w:pPr>
      <w:ind w:firstLine="420" w:firstLineChars="100"/>
    </w:pPr>
  </w:style>
  <w:style w:type="paragraph" w:styleId="5">
    <w:name w:val="Body Text"/>
    <w:basedOn w:val="1"/>
    <w:next w:val="1"/>
    <w:unhideWhenUsed/>
    <w:uiPriority w:val="99"/>
    <w:pPr>
      <w:spacing w:after="120" w:afterLines="0" w:afterAutospacing="0"/>
    </w:pPr>
  </w:style>
  <w:style w:type="paragraph" w:styleId="9">
    <w:name w:val="annotation text"/>
    <w:basedOn w:val="1"/>
    <w:uiPriority w:val="0"/>
    <w:pPr>
      <w:jc w:val="left"/>
    </w:pPr>
  </w:style>
  <w:style w:type="paragraph" w:styleId="10">
    <w:name w:val="toc 3"/>
    <w:basedOn w:val="1"/>
    <w:next w:val="1"/>
    <w:uiPriority w:val="0"/>
    <w:pPr>
      <w:spacing w:line="306" w:lineRule="auto"/>
    </w:pPr>
  </w:style>
  <w:style w:type="paragraph" w:styleId="11">
    <w:name w:val="Plain Text"/>
    <w:basedOn w:val="1"/>
    <w:next w:val="1"/>
    <w:qFormat/>
    <w:uiPriority w:val="0"/>
    <w:rPr>
      <w:rFonts w:ascii="宋体" w:hAnsi="Courier New" w:cs="Courier New"/>
      <w:szCs w:val="21"/>
    </w:rPr>
  </w:style>
  <w:style w:type="paragraph" w:styleId="12">
    <w:name w:val="header"/>
    <w:basedOn w:val="1"/>
    <w:next w:val="13"/>
    <w:unhideWhenUsed/>
    <w:uiPriority w:val="99"/>
    <w:pPr>
      <w:pBdr>
        <w:bottom w:val="single" w:color="auto" w:sz="6" w:space="1"/>
      </w:pBdr>
      <w:tabs>
        <w:tab w:val="center" w:pos="4153"/>
        <w:tab w:val="right" w:pos="8306"/>
      </w:tabs>
      <w:snapToGrid w:val="0"/>
      <w:jc w:val="center"/>
    </w:pPr>
    <w:rPr>
      <w:sz w:val="18"/>
    </w:rPr>
  </w:style>
  <w:style w:type="paragraph" w:styleId="13">
    <w:name w:val="index heading"/>
    <w:basedOn w:val="1"/>
    <w:next w:val="14"/>
    <w:qFormat/>
    <w:uiPriority w:val="0"/>
    <w:rPr>
      <w:rFonts w:ascii="Arial" w:hAnsi="Arial"/>
      <w:b/>
    </w:rPr>
  </w:style>
  <w:style w:type="paragraph" w:styleId="14">
    <w:name w:val="index 1"/>
    <w:basedOn w:val="1"/>
    <w:next w:val="1"/>
    <w:qFormat/>
    <w:uiPriority w:val="0"/>
    <w:pPr>
      <w:spacing w:line="240" w:lineRule="exact"/>
      <w:jc w:val="left"/>
    </w:pPr>
    <w:rPr>
      <w:b/>
      <w:kern w:val="0"/>
      <w:szCs w:val="21"/>
    </w:rPr>
  </w:style>
  <w:style w:type="paragraph" w:styleId="15">
    <w:name w:val="toc 1"/>
    <w:basedOn w:val="1"/>
    <w:next w:val="1"/>
    <w:uiPriority w:val="0"/>
    <w:pPr>
      <w:spacing w:after="104" w:afterLines="0" w:line="0" w:lineRule="atLeast"/>
      <w:ind w:firstLine="0" w:firstLineChars="0"/>
      <w:jc w:val="left"/>
    </w:pPr>
    <w:rPr>
      <w:rFonts w:ascii="Arial" w:hAnsi="Arial" w:eastAsia="黑体"/>
      <w:sz w:val="28"/>
    </w:rPr>
  </w:style>
  <w:style w:type="paragraph" w:styleId="16">
    <w:name w:val="toc 4"/>
    <w:basedOn w:val="1"/>
    <w:next w:val="1"/>
    <w:uiPriority w:val="0"/>
    <w:pPr>
      <w:spacing w:line="306" w:lineRule="auto"/>
      <w:ind w:firstLine="629" w:firstLineChars="0"/>
    </w:pPr>
  </w:style>
  <w:style w:type="paragraph" w:styleId="17">
    <w:name w:val="toc 2"/>
    <w:basedOn w:val="1"/>
    <w:next w:val="1"/>
    <w:uiPriority w:val="0"/>
    <w:pPr>
      <w:spacing w:line="306" w:lineRule="auto"/>
      <w:ind w:firstLine="209" w:firstLineChars="0"/>
    </w:pPr>
  </w:style>
  <w:style w:type="paragraph" w:styleId="18">
    <w:name w:val="Title"/>
    <w:basedOn w:val="1"/>
    <w:next w:val="19"/>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9">
    <w:name w:val="文章附标题"/>
    <w:basedOn w:val="1"/>
    <w:next w:val="6"/>
    <w:uiPriority w:val="0"/>
    <w:pPr>
      <w:spacing w:before="104" w:beforeLines="0" w:after="104" w:afterLines="0" w:line="0" w:lineRule="atLeast"/>
      <w:ind w:firstLine="0" w:firstLineChars="0"/>
      <w:jc w:val="center"/>
    </w:pPr>
    <w:rPr>
      <w:sz w:val="36"/>
    </w:rPr>
  </w:style>
  <w:style w:type="table" w:styleId="22">
    <w:name w:val="Table Grid"/>
    <w:basedOn w:val="21"/>
    <w:unhideWhenUsed/>
    <w:uiPriority w:val="99"/>
    <w:tblPr>
      <w:tblStyle w:val="2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3">
    <w:name w:val="报告书表格"/>
    <w:basedOn w:val="1"/>
    <w:uiPriority w:val="0"/>
    <w:pPr>
      <w:adjustRightInd w:val="0"/>
      <w:spacing w:before="60" w:beforeLines="0" w:after="60" w:afterLines="0" w:line="240" w:lineRule="atLeast"/>
      <w:jc w:val="center"/>
      <w:textAlignment w:val="baseline"/>
    </w:pPr>
    <w:rPr>
      <w:kern w:val="0"/>
      <w:szCs w:val="20"/>
    </w:rPr>
  </w:style>
  <w:style w:type="paragraph" w:customStyle="1" w:styleId="24">
    <w:name w:val="WPS Plain"/>
    <w:uiPriority w:val="0"/>
  </w:style>
  <w:style w:type="paragraph" w:customStyle="1" w:styleId="25">
    <w:name w:val="目录标题"/>
    <w:basedOn w:val="1"/>
    <w:next w:val="1"/>
    <w:uiPriority w:val="0"/>
    <w:pPr>
      <w:spacing w:before="209" w:beforeLines="0" w:after="209" w:afterLines="0" w:line="0" w:lineRule="atLeast"/>
      <w:jc w:val="center"/>
    </w:pPr>
    <w:rPr>
      <w:rFonts w:ascii="Arial" w:hAnsi="Arial" w:eastAsia="黑体"/>
      <w:spacing w:val="209"/>
      <w:sz w:val="52"/>
    </w:rPr>
  </w:style>
  <w:style w:type="character" w:customStyle="1" w:styleId="26">
    <w:name w:val="链接"/>
    <w:basedOn w:val="20"/>
    <w:uiPriority w:val="0"/>
    <w:rPr>
      <w:color w:val="0000FF"/>
      <w:u w:val="single" w:color="0000FF"/>
    </w:rPr>
  </w:style>
  <w:style w:type="character" w:customStyle="1" w:styleId="27">
    <w:name w:val="超级链接"/>
    <w:basedOn w:val="20"/>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1632</Characters>
  <Lines>13</Lines>
  <Paragraphs>3</Paragraphs>
  <ScaleCrop>false</ScaleCrop>
  <LinksUpToDate>false</LinksUpToDate>
  <CharactersWithSpaces>1915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2018-02-08T01:40:00Z</dcterms:created>
  <dc:creator>Administrator</dc:creator>
  <cp:lastModifiedBy>HBJ</cp:lastModifiedBy>
  <cp:lastPrinted>2023-11-27T07:50:47Z</cp:lastPrinted>
  <dcterms:modified xsi:type="dcterms:W3CDTF">2023-11-28T02:35:24Z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KSOSaveFontToCloudKey">
    <vt:lpwstr>576237251_btnclosed</vt:lpwstr>
  </property>
</Properties>
</file>